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B" w:rsidRPr="007F63F5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:rsidR="005D6D5B" w:rsidRDefault="005D6D5B" w:rsidP="005D6D5B">
      <w:pPr>
        <w:pStyle w:val="NoSpacing"/>
        <w:rPr>
          <w:rFonts w:ascii="Comic Sans MS" w:hAnsi="Comic Sans MS"/>
        </w:rPr>
      </w:pPr>
      <w:r w:rsidRPr="005D6D5B">
        <w:rPr>
          <w:rFonts w:ascii="Comic Sans MS" w:hAnsi="Comic Sans MS"/>
        </w:rPr>
        <w:t>Founda</w:t>
      </w:r>
      <w:r w:rsidR="00AF0806">
        <w:rPr>
          <w:rFonts w:ascii="Comic Sans MS" w:hAnsi="Comic Sans MS"/>
        </w:rPr>
        <w:t>tion stage long term plan: Second</w:t>
      </w:r>
      <w:r w:rsidRPr="005D6D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="007F63F5">
        <w:rPr>
          <w:rFonts w:ascii="Comic Sans MS" w:hAnsi="Comic Sans MS"/>
          <w:color w:val="FF0000"/>
        </w:rPr>
        <w:t>Spring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303"/>
        <w:gridCol w:w="1843"/>
        <w:gridCol w:w="1843"/>
        <w:gridCol w:w="1984"/>
        <w:gridCol w:w="2410"/>
        <w:gridCol w:w="2126"/>
        <w:gridCol w:w="6"/>
        <w:gridCol w:w="2095"/>
      </w:tblGrid>
      <w:tr w:rsidR="00C968A1" w:rsidTr="00BC2A33">
        <w:trPr>
          <w:trHeight w:val="659"/>
        </w:trPr>
        <w:tc>
          <w:tcPr>
            <w:tcW w:w="1207" w:type="dxa"/>
          </w:tcPr>
          <w:p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03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3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2126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7F63F5" w:rsidTr="00BC2A33">
        <w:trPr>
          <w:trHeight w:val="665"/>
        </w:trPr>
        <w:tc>
          <w:tcPr>
            <w:tcW w:w="1207" w:type="dxa"/>
          </w:tcPr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7F63F5" w:rsidRDefault="00667607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  <w:p w:rsidR="007F63F5" w:rsidRPr="007F63F5" w:rsidRDefault="00AF0806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The three little pigs</w:t>
            </w:r>
          </w:p>
        </w:tc>
        <w:tc>
          <w:tcPr>
            <w:tcW w:w="2303" w:type="dxa"/>
          </w:tcPr>
          <w:p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Discussing the features of the story and retelling the </w:t>
            </w:r>
            <w:r w:rsidR="00AF0806">
              <w:rPr>
                <w:rFonts w:ascii="Comic Sans MS" w:hAnsi="Comic Sans MS"/>
                <w:sz w:val="20"/>
              </w:rPr>
              <w:t>story orally, with actions.</w:t>
            </w:r>
          </w:p>
        </w:tc>
        <w:tc>
          <w:tcPr>
            <w:tcW w:w="1843" w:type="dxa"/>
          </w:tcPr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037F6F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7F63F5" w:rsidRDefault="00667607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Gym</w:t>
            </w:r>
            <w:r w:rsidR="007F63F5">
              <w:rPr>
                <w:rFonts w:ascii="Comic Sans MS" w:hAnsi="Comic Sans MS"/>
                <w:sz w:val="20"/>
              </w:rPr>
              <w:t>: MK curriculum</w:t>
            </w:r>
          </w:p>
          <w:p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F63F5" w:rsidRDefault="005C7B7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:rsidR="005C7B74" w:rsidRDefault="005C7B7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C7B74" w:rsidRPr="003106BA" w:rsidRDefault="005C7B7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Knowing me, knowing you</w:t>
            </w:r>
          </w:p>
        </w:tc>
        <w:tc>
          <w:tcPr>
            <w:tcW w:w="1984" w:type="dxa"/>
          </w:tcPr>
          <w:p w:rsidR="007F63F5" w:rsidRDefault="00AF080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Number</w:t>
            </w:r>
          </w:p>
          <w:p w:rsidR="007F63F5" w:rsidRPr="007F63F5" w:rsidRDefault="00AF0806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Which number will come next</w:t>
            </w:r>
            <w:r w:rsidR="00A85DE8">
              <w:rPr>
                <w:rFonts w:ascii="Comic Sans MS" w:hAnsi="Comic Sans MS"/>
                <w:i/>
                <w:sz w:val="20"/>
              </w:rPr>
              <w:t xml:space="preserve"> in the sequence</w:t>
            </w:r>
            <w:r>
              <w:rPr>
                <w:rFonts w:ascii="Comic Sans MS" w:hAnsi="Comic Sans MS"/>
                <w:i/>
                <w:sz w:val="20"/>
              </w:rPr>
              <w:t>? Can you write that teen number?</w:t>
            </w:r>
          </w:p>
        </w:tc>
        <w:tc>
          <w:tcPr>
            <w:tcW w:w="2410" w:type="dxa"/>
          </w:tcPr>
          <w:p w:rsidR="007F63F5" w:rsidRDefault="00F50D79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Speech bubble</w:t>
            </w:r>
            <w:r w:rsidR="007F63F5">
              <w:rPr>
                <w:rFonts w:ascii="Comic Sans MS" w:hAnsi="Comic Sans MS"/>
                <w:color w:val="0070C0"/>
                <w:sz w:val="20"/>
              </w:rPr>
              <w:t xml:space="preserve"> writing</w:t>
            </w:r>
          </w:p>
          <w:p w:rsidR="007F63F5" w:rsidRP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record a sentence</w:t>
            </w:r>
            <w:r w:rsidR="00326F34">
              <w:rPr>
                <w:rFonts w:ascii="Comic Sans MS" w:hAnsi="Comic Sans MS"/>
                <w:sz w:val="20"/>
              </w:rPr>
              <w:t>/speech bubble</w:t>
            </w:r>
            <w:r>
              <w:rPr>
                <w:rFonts w:ascii="Comic Sans MS" w:hAnsi="Comic Sans MS"/>
                <w:sz w:val="20"/>
              </w:rPr>
              <w:t xml:space="preserve"> focusing </w:t>
            </w:r>
            <w:r w:rsidR="00326F34">
              <w:rPr>
                <w:rFonts w:ascii="Comic Sans MS" w:hAnsi="Comic Sans MS"/>
                <w:sz w:val="20"/>
              </w:rPr>
              <w:t>our shared story.</w:t>
            </w:r>
          </w:p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32" w:type="dxa"/>
            <w:gridSpan w:val="2"/>
          </w:tcPr>
          <w:p w:rsidR="00326F34" w:rsidRDefault="00326F34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The three little pigs song</w:t>
            </w:r>
          </w:p>
          <w:p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Song, with musical instrument. </w:t>
            </w:r>
          </w:p>
        </w:tc>
        <w:tc>
          <w:tcPr>
            <w:tcW w:w="2095" w:type="dxa"/>
          </w:tcPr>
          <w:p w:rsidR="00326F34" w:rsidRPr="00326F34" w:rsidRDefault="00326F34" w:rsidP="005E5E87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 w:rsidRPr="00326F34">
              <w:rPr>
                <w:rFonts w:ascii="Comic Sans MS" w:hAnsi="Comic Sans MS"/>
                <w:i/>
                <w:color w:val="0070C0"/>
                <w:sz w:val="20"/>
              </w:rPr>
              <w:t>Who can build the strongest house?</w:t>
            </w:r>
          </w:p>
          <w:p w:rsidR="007F63F5" w:rsidRPr="007F63F5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326F34">
              <w:rPr>
                <w:rFonts w:ascii="Comic Sans MS" w:hAnsi="Comic Sans MS"/>
                <w:sz w:val="20"/>
              </w:rPr>
              <w:t xml:space="preserve">work together to create a building made from different resources. </w:t>
            </w:r>
          </w:p>
        </w:tc>
      </w:tr>
      <w:tr w:rsidR="007F63F5" w:rsidTr="00BC2A33">
        <w:trPr>
          <w:trHeight w:val="783"/>
        </w:trPr>
        <w:tc>
          <w:tcPr>
            <w:tcW w:w="1207" w:type="dxa"/>
          </w:tcPr>
          <w:p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7F63F5" w:rsidRDefault="00AF0806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  <w:p w:rsidR="007F63F5" w:rsidRPr="007F63F5" w:rsidRDefault="00AF0806" w:rsidP="007F63F5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Shops</w:t>
            </w:r>
          </w:p>
        </w:tc>
        <w:tc>
          <w:tcPr>
            <w:tcW w:w="2303" w:type="dxa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think about wha</w:t>
            </w:r>
            <w:r w:rsidR="00AF0806">
              <w:rPr>
                <w:rFonts w:ascii="Comic Sans MS" w:hAnsi="Comic Sans MS"/>
                <w:sz w:val="20"/>
              </w:rPr>
              <w:t>t they could/would like to buy at the local shops.</w:t>
            </w:r>
          </w:p>
        </w:tc>
        <w:tc>
          <w:tcPr>
            <w:tcW w:w="1843" w:type="dxa"/>
          </w:tcPr>
          <w:p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037F6F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AF0806" w:rsidRDefault="00667607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Gym</w:t>
            </w:r>
            <w:r w:rsidR="00AF0806">
              <w:rPr>
                <w:rFonts w:ascii="Comic Sans MS" w:hAnsi="Comic Sans MS"/>
                <w:sz w:val="20"/>
              </w:rPr>
              <w:t>: MK curriculum</w:t>
            </w:r>
          </w:p>
          <w:p w:rsidR="007F63F5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7F63F5" w:rsidRPr="003106BA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Knowing me, knowing you</w:t>
            </w:r>
          </w:p>
        </w:tc>
        <w:tc>
          <w:tcPr>
            <w:tcW w:w="1984" w:type="dxa"/>
          </w:tcPr>
          <w:p w:rsidR="007F63F5" w:rsidRDefault="00AF0806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Weight</w:t>
            </w:r>
          </w:p>
          <w:p w:rsidR="007F63F5" w:rsidRDefault="00AF0806" w:rsidP="00C968A1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Which parcel is the heaviest? </w:t>
            </w:r>
          </w:p>
          <w:p w:rsidR="00AF0806" w:rsidRDefault="00AF0806" w:rsidP="00C968A1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Can you find the lightest parcel?</w:t>
            </w:r>
          </w:p>
          <w:p w:rsidR="00A85DE8" w:rsidRPr="007F63F5" w:rsidRDefault="00A85DE8" w:rsidP="00C968A1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26F34" w:rsidRDefault="00326F34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List writing</w:t>
            </w:r>
          </w:p>
          <w:p w:rsidR="007F63F5" w:rsidRPr="007F63F5" w:rsidRDefault="00326F34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write their own shopping list.</w:t>
            </w:r>
          </w:p>
        </w:tc>
        <w:tc>
          <w:tcPr>
            <w:tcW w:w="2132" w:type="dxa"/>
            <w:gridSpan w:val="2"/>
          </w:tcPr>
          <w:p w:rsidR="007F63F5" w:rsidRDefault="00326F34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Mother’s day present</w:t>
            </w:r>
          </w:p>
          <w:p w:rsidR="00326F34" w:rsidRPr="00326F34" w:rsidRDefault="0066760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create a stitched purse present </w:t>
            </w:r>
            <w:r w:rsidR="00A85DE8">
              <w:rPr>
                <w:rFonts w:ascii="Comic Sans MS" w:hAnsi="Comic Sans MS"/>
                <w:sz w:val="20"/>
              </w:rPr>
              <w:t>for their Mum/Carer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95" w:type="dxa"/>
          </w:tcPr>
          <w:p w:rsidR="007F63F5" w:rsidRDefault="00F50D79" w:rsidP="00667607">
            <w:pPr>
              <w:pStyle w:val="NoSpacing"/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F50D79">
              <w:rPr>
                <w:rFonts w:ascii="Comic Sans MS" w:hAnsi="Comic Sans MS"/>
                <w:color w:val="00B0F0"/>
                <w:sz w:val="20"/>
              </w:rPr>
              <w:t>STAMP</w:t>
            </w:r>
          </w:p>
          <w:p w:rsidR="00F50D79" w:rsidRPr="007F63F5" w:rsidRDefault="00F50D79" w:rsidP="006676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F50D79">
              <w:rPr>
                <w:rFonts w:ascii="Comic Sans MS" w:hAnsi="Comic Sans MS"/>
                <w:sz w:val="20"/>
              </w:rPr>
              <w:t>Children to create their own stamp using different resources</w:t>
            </w:r>
            <w:r w:rsidR="00A85DE8">
              <w:rPr>
                <w:rFonts w:ascii="Comic Sans MS" w:hAnsi="Comic Sans MS"/>
                <w:sz w:val="20"/>
              </w:rPr>
              <w:t xml:space="preserve"> and resources</w:t>
            </w:r>
          </w:p>
        </w:tc>
      </w:tr>
      <w:tr w:rsidR="00667607" w:rsidTr="00BC2A33">
        <w:trPr>
          <w:trHeight w:val="783"/>
        </w:trPr>
        <w:tc>
          <w:tcPr>
            <w:tcW w:w="1207" w:type="dxa"/>
          </w:tcPr>
          <w:p w:rsidR="00667607" w:rsidRDefault="0066760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Week 9</w:t>
            </w:r>
          </w:p>
          <w:p w:rsidR="00667607" w:rsidRPr="003106BA" w:rsidRDefault="0066760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667607">
              <w:rPr>
                <w:rFonts w:ascii="Comic Sans MS" w:hAnsi="Comic Sans MS"/>
                <w:color w:val="FF0000"/>
                <w:sz w:val="20"/>
              </w:rPr>
              <w:t>Mother’s day</w:t>
            </w:r>
          </w:p>
        </w:tc>
        <w:tc>
          <w:tcPr>
            <w:tcW w:w="2303" w:type="dxa"/>
          </w:tcPr>
          <w:p w:rsidR="00667607" w:rsidRPr="003106BA" w:rsidRDefault="00667607" w:rsidP="0066760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667607" w:rsidRPr="00667607" w:rsidRDefault="0066760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think about why their Mum</w:t>
            </w:r>
            <w:r w:rsidR="00A85DE8">
              <w:rPr>
                <w:rFonts w:ascii="Comic Sans MS" w:hAnsi="Comic Sans MS"/>
                <w:sz w:val="20"/>
              </w:rPr>
              <w:t>/carer</w:t>
            </w:r>
            <w:r>
              <w:rPr>
                <w:rFonts w:ascii="Comic Sans MS" w:hAnsi="Comic Sans MS"/>
                <w:sz w:val="20"/>
              </w:rPr>
              <w:t xml:space="preserve"> is so special to them</w:t>
            </w:r>
          </w:p>
        </w:tc>
        <w:tc>
          <w:tcPr>
            <w:tcW w:w="1843" w:type="dxa"/>
          </w:tcPr>
          <w:p w:rsidR="00667607" w:rsidRDefault="00667607" w:rsidP="006676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037F6F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667607" w:rsidRDefault="00667607" w:rsidP="006676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Gym</w:t>
            </w:r>
            <w:r>
              <w:rPr>
                <w:rFonts w:ascii="Comic Sans MS" w:hAnsi="Comic Sans MS"/>
                <w:sz w:val="20"/>
              </w:rPr>
              <w:t>: MK curriculum</w:t>
            </w:r>
          </w:p>
          <w:p w:rsidR="00667607" w:rsidRPr="001B6C91" w:rsidRDefault="00667607" w:rsidP="00667607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667607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Knowing me, knowing you</w:t>
            </w:r>
          </w:p>
        </w:tc>
        <w:tc>
          <w:tcPr>
            <w:tcW w:w="1984" w:type="dxa"/>
          </w:tcPr>
          <w:p w:rsidR="00667607" w:rsidRDefault="00A85DE8" w:rsidP="0066760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Capacity </w:t>
            </w:r>
          </w:p>
          <w:p w:rsidR="00667607" w:rsidRDefault="00667607" w:rsidP="00A85DE8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Which </w:t>
            </w:r>
            <w:r w:rsidR="00A85DE8">
              <w:rPr>
                <w:rFonts w:ascii="Comic Sans MS" w:hAnsi="Comic Sans MS"/>
                <w:i/>
                <w:sz w:val="20"/>
              </w:rPr>
              <w:t xml:space="preserve">container holds the most? Which holds least? </w:t>
            </w:r>
          </w:p>
        </w:tc>
        <w:tc>
          <w:tcPr>
            <w:tcW w:w="2410" w:type="dxa"/>
          </w:tcPr>
          <w:p w:rsidR="00667607" w:rsidRDefault="00667607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Sentence writing</w:t>
            </w:r>
          </w:p>
          <w:p w:rsidR="00667607" w:rsidRDefault="00667607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667607">
              <w:rPr>
                <w:rFonts w:ascii="Comic Sans MS" w:hAnsi="Comic Sans MS"/>
                <w:sz w:val="20"/>
              </w:rPr>
              <w:t>Children to write a simple sentence about why they love their Mum.</w:t>
            </w:r>
          </w:p>
        </w:tc>
        <w:tc>
          <w:tcPr>
            <w:tcW w:w="2132" w:type="dxa"/>
            <w:gridSpan w:val="2"/>
          </w:tcPr>
          <w:p w:rsidR="00667607" w:rsidRDefault="00667607" w:rsidP="0066760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Mother’s day present</w:t>
            </w:r>
          </w:p>
          <w:p w:rsidR="00667607" w:rsidRPr="00326F34" w:rsidRDefault="00667607" w:rsidP="006676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create a stitched purse present </w:t>
            </w:r>
          </w:p>
          <w:p w:rsidR="00667607" w:rsidRDefault="00667607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  <w:tc>
          <w:tcPr>
            <w:tcW w:w="2095" w:type="dxa"/>
          </w:tcPr>
          <w:p w:rsidR="00667607" w:rsidRDefault="00667607" w:rsidP="0066760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Mother’s day painting</w:t>
            </w:r>
          </w:p>
          <w:p w:rsidR="00667607" w:rsidRPr="00326F34" w:rsidRDefault="00667607" w:rsidP="006676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26F34">
              <w:rPr>
                <w:rFonts w:ascii="Comic Sans MS" w:hAnsi="Comic Sans MS"/>
                <w:sz w:val="20"/>
              </w:rPr>
              <w:t>Children to draw a picture of Mum.</w:t>
            </w:r>
          </w:p>
          <w:p w:rsidR="00667607" w:rsidRDefault="00667607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</w:tr>
      <w:tr w:rsidR="00C968A1" w:rsidTr="00BC2A3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5E5E87" w:rsidRPr="003106BA" w:rsidRDefault="0066760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  <w:p w:rsidR="00D5548C" w:rsidRPr="003106BA" w:rsidRDefault="00AF0806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Church</w:t>
            </w:r>
          </w:p>
        </w:tc>
        <w:tc>
          <w:tcPr>
            <w:tcW w:w="2303" w:type="dxa"/>
          </w:tcPr>
          <w:p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3106BA" w:rsidRPr="003106BA" w:rsidRDefault="00AF0806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think about what they expect to see at the local church</w:t>
            </w:r>
            <w:r w:rsidR="00BC2A33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843" w:type="dxa"/>
          </w:tcPr>
          <w:p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037F6F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AF0806" w:rsidRDefault="00667607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Gym</w:t>
            </w:r>
            <w:r w:rsidR="00AF0806">
              <w:rPr>
                <w:rFonts w:ascii="Comic Sans MS" w:hAnsi="Comic Sans MS"/>
                <w:sz w:val="20"/>
              </w:rPr>
              <w:t>: MK curriculum</w:t>
            </w:r>
          </w:p>
          <w:p w:rsidR="001B6C91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Knowing me, knowing you</w:t>
            </w:r>
          </w:p>
        </w:tc>
        <w:tc>
          <w:tcPr>
            <w:tcW w:w="1984" w:type="dxa"/>
          </w:tcPr>
          <w:p w:rsidR="005E5E87" w:rsidRDefault="00AF0806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2-D and 3-D shapes</w:t>
            </w:r>
          </w:p>
          <w:p w:rsidR="00A85DE8" w:rsidRDefault="00AF0806" w:rsidP="00F50D7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</w:t>
            </w:r>
          </w:p>
          <w:p w:rsidR="00F50D79" w:rsidRDefault="00AF0806" w:rsidP="00F50D7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F50D79">
              <w:rPr>
                <w:rFonts w:ascii="Comic Sans MS" w:hAnsi="Comic Sans MS"/>
                <w:sz w:val="20"/>
              </w:rPr>
              <w:t xml:space="preserve">3-d junk modelling shapes to make a </w:t>
            </w:r>
          </w:p>
          <w:p w:rsidR="00343424" w:rsidRPr="00326F34" w:rsidRDefault="00AF0806" w:rsidP="00F50D79">
            <w:pPr>
              <w:pStyle w:val="NoSpacing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of church</w:t>
            </w:r>
            <w:r w:rsidR="00BC2A33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326F34" w:rsidRDefault="00326F34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Labelling</w:t>
            </w:r>
          </w:p>
          <w:p w:rsidR="001B6913" w:rsidRPr="001B6913" w:rsidRDefault="00326F34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Label the observational drawing of St Mary’s Church.</w:t>
            </w:r>
          </w:p>
        </w:tc>
        <w:tc>
          <w:tcPr>
            <w:tcW w:w="2126" w:type="dxa"/>
          </w:tcPr>
          <w:p w:rsidR="001B6C91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26F34">
              <w:rPr>
                <w:rFonts w:ascii="Comic Sans MS" w:hAnsi="Comic Sans MS"/>
                <w:color w:val="0070C0"/>
                <w:sz w:val="20"/>
              </w:rPr>
              <w:t>Stain class window</w:t>
            </w:r>
          </w:p>
          <w:p w:rsidR="00326F34" w:rsidRPr="00326F34" w:rsidRDefault="00326F34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26F34">
              <w:rPr>
                <w:rFonts w:ascii="Comic Sans MS" w:hAnsi="Comic Sans MS"/>
                <w:sz w:val="20"/>
              </w:rPr>
              <w:t>Children to create their own stain glass window, using shapes.</w:t>
            </w:r>
          </w:p>
        </w:tc>
        <w:tc>
          <w:tcPr>
            <w:tcW w:w="2101" w:type="dxa"/>
            <w:gridSpan w:val="2"/>
          </w:tcPr>
          <w:p w:rsidR="00326F34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Observational drawing of church</w:t>
            </w:r>
          </w:p>
          <w:p w:rsidR="00CE3705" w:rsidRPr="00CE3705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draw an observational drawing of church.</w:t>
            </w:r>
          </w:p>
        </w:tc>
      </w:tr>
      <w:tr w:rsidR="00C968A1" w:rsidTr="00BC2A33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AF0806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  <w:p w:rsidR="005E5E87" w:rsidRPr="003106BA" w:rsidRDefault="00AF0806" w:rsidP="00D5548C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Hospital</w:t>
            </w:r>
          </w:p>
        </w:tc>
        <w:tc>
          <w:tcPr>
            <w:tcW w:w="2303" w:type="dxa"/>
          </w:tcPr>
          <w:p w:rsidR="00AF0806" w:rsidRPr="00AF0806" w:rsidRDefault="00AF0806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5E5E87" w:rsidRPr="003106BA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AF0806">
              <w:rPr>
                <w:rFonts w:ascii="Comic Sans MS" w:hAnsi="Comic Sans MS"/>
                <w:sz w:val="20"/>
              </w:rPr>
              <w:t>talk about their own personal experiences of hospital/doctors.</w:t>
            </w:r>
          </w:p>
        </w:tc>
        <w:tc>
          <w:tcPr>
            <w:tcW w:w="1843" w:type="dxa"/>
          </w:tcPr>
          <w:p w:rsidR="00AF0806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037F6F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AF0806" w:rsidRDefault="00667607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Gym</w:t>
            </w:r>
            <w:r w:rsidR="00AF0806">
              <w:rPr>
                <w:rFonts w:ascii="Comic Sans MS" w:hAnsi="Comic Sans MS"/>
                <w:sz w:val="20"/>
              </w:rPr>
              <w:t>: MK curriculum</w:t>
            </w:r>
          </w:p>
          <w:p w:rsidR="005E5E87" w:rsidRPr="003106BA" w:rsidRDefault="00AF0806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  <w:p w:rsidR="005E5E87" w:rsidRPr="003106BA" w:rsidRDefault="005C7B74" w:rsidP="005C7B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Knowing me, knowing you</w:t>
            </w:r>
          </w:p>
        </w:tc>
        <w:tc>
          <w:tcPr>
            <w:tcW w:w="1984" w:type="dxa"/>
          </w:tcPr>
          <w:p w:rsidR="00326F34" w:rsidRDefault="00326F34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Repeating pattern</w:t>
            </w:r>
          </w:p>
          <w:p w:rsidR="00BC2A33" w:rsidRDefault="00326F34" w:rsidP="00326F34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Which shape are you going to use next?</w:t>
            </w:r>
          </w:p>
          <w:p w:rsidR="00326F34" w:rsidRPr="00BC2A33" w:rsidRDefault="00326F34" w:rsidP="00326F34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Can you create your own pattern?</w:t>
            </w:r>
          </w:p>
        </w:tc>
        <w:tc>
          <w:tcPr>
            <w:tcW w:w="2410" w:type="dxa"/>
          </w:tcPr>
          <w:p w:rsidR="001B6913" w:rsidRPr="00BC2A33" w:rsidRDefault="00326F34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Instruction writing</w:t>
            </w:r>
          </w:p>
          <w:p w:rsidR="001B6913" w:rsidRPr="001B6913" w:rsidRDefault="00326F34" w:rsidP="00326F34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write a set of instructions on some form of first aid given.</w:t>
            </w:r>
          </w:p>
        </w:tc>
        <w:tc>
          <w:tcPr>
            <w:tcW w:w="2126" w:type="dxa"/>
          </w:tcPr>
          <w:p w:rsidR="00326F34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Easter egg</w:t>
            </w:r>
          </w:p>
          <w:p w:rsidR="00BC2A33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make own Easter card and moving chick.</w:t>
            </w:r>
          </w:p>
          <w:p w:rsidR="005E5E87" w:rsidRPr="003106BA" w:rsidRDefault="005E5E87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:rsidR="005E5E87" w:rsidRDefault="00326F34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Own experience</w:t>
            </w:r>
          </w:p>
          <w:p w:rsidR="001B6C91" w:rsidRPr="001B6C91" w:rsidRDefault="00BC2A33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</w:t>
            </w:r>
            <w:r w:rsidR="00326F34">
              <w:rPr>
                <w:rFonts w:ascii="Comic Sans MS" w:hAnsi="Comic Sans MS"/>
                <w:sz w:val="20"/>
              </w:rPr>
              <w:t>to write a sentence of their own experience of doctors/hospital</w:t>
            </w:r>
          </w:p>
        </w:tc>
      </w:tr>
      <w:tr w:rsidR="005C7B74" w:rsidTr="001D0441">
        <w:trPr>
          <w:trHeight w:val="1427"/>
        </w:trPr>
        <w:tc>
          <w:tcPr>
            <w:tcW w:w="1207" w:type="dxa"/>
          </w:tcPr>
          <w:p w:rsidR="005C7B74" w:rsidRDefault="007E3773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Week </w:t>
            </w:r>
          </w:p>
          <w:p w:rsidR="007E3773" w:rsidRPr="003106BA" w:rsidRDefault="007E3773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14610" w:type="dxa"/>
            <w:gridSpan w:val="8"/>
          </w:tcPr>
          <w:p w:rsidR="005C7B74" w:rsidRDefault="005C7B74" w:rsidP="005C7B7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Easter and assessment activities</w:t>
            </w:r>
          </w:p>
        </w:tc>
      </w:tr>
    </w:tbl>
    <w:p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p w:rsidR="00667607" w:rsidRPr="005D6D5B" w:rsidRDefault="00667607">
      <w:pPr>
        <w:pStyle w:val="NoSpacing"/>
        <w:rPr>
          <w:rFonts w:ascii="Comic Sans MS" w:hAnsi="Comic Sans MS"/>
          <w:u w:val="single"/>
        </w:rPr>
      </w:pPr>
    </w:p>
    <w:sectPr w:rsidR="00667607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B"/>
    <w:rsid w:val="00037F6F"/>
    <w:rsid w:val="001B6913"/>
    <w:rsid w:val="001B6C91"/>
    <w:rsid w:val="00237531"/>
    <w:rsid w:val="002B5D17"/>
    <w:rsid w:val="003106BA"/>
    <w:rsid w:val="00326F34"/>
    <w:rsid w:val="00343424"/>
    <w:rsid w:val="003B506E"/>
    <w:rsid w:val="004863B0"/>
    <w:rsid w:val="00527C3E"/>
    <w:rsid w:val="00580D2A"/>
    <w:rsid w:val="00595329"/>
    <w:rsid w:val="005C7B74"/>
    <w:rsid w:val="005D6D5B"/>
    <w:rsid w:val="005E5E87"/>
    <w:rsid w:val="00601AD4"/>
    <w:rsid w:val="00623F83"/>
    <w:rsid w:val="00634E59"/>
    <w:rsid w:val="00662D3A"/>
    <w:rsid w:val="00667607"/>
    <w:rsid w:val="006A4C8E"/>
    <w:rsid w:val="007957C3"/>
    <w:rsid w:val="007E3773"/>
    <w:rsid w:val="007F63F5"/>
    <w:rsid w:val="00A16AD3"/>
    <w:rsid w:val="00A4543D"/>
    <w:rsid w:val="00A85DE8"/>
    <w:rsid w:val="00AB6FC0"/>
    <w:rsid w:val="00AC3BCA"/>
    <w:rsid w:val="00AE0739"/>
    <w:rsid w:val="00AF0806"/>
    <w:rsid w:val="00B14830"/>
    <w:rsid w:val="00BC2A33"/>
    <w:rsid w:val="00C968A1"/>
    <w:rsid w:val="00CE3705"/>
    <w:rsid w:val="00D169AE"/>
    <w:rsid w:val="00D5548C"/>
    <w:rsid w:val="00E63FFB"/>
    <w:rsid w:val="00EF737A"/>
    <w:rsid w:val="00F50D79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Halsey</cp:lastModifiedBy>
  <cp:revision>2</cp:revision>
  <cp:lastPrinted>2019-02-27T16:22:00Z</cp:lastPrinted>
  <dcterms:created xsi:type="dcterms:W3CDTF">2021-05-01T09:39:00Z</dcterms:created>
  <dcterms:modified xsi:type="dcterms:W3CDTF">2021-05-01T09:39:00Z</dcterms:modified>
</cp:coreProperties>
</file>