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CDA1" w14:textId="27263382" w:rsidR="009C4F1A" w:rsidRPr="00684C1B" w:rsidRDefault="00F34D45" w:rsidP="0027798E">
      <w:pPr>
        <w:pStyle w:val="NoSpacing"/>
        <w:rPr>
          <w:rFonts w:ascii="Bradley Hand ITC" w:hAnsi="Bradley Hand ITC"/>
          <w:b/>
          <w:bCs/>
          <w:lang w:val="en-US"/>
        </w:rPr>
      </w:pPr>
      <w:r w:rsidRPr="00684C1B">
        <w:rPr>
          <w:rFonts w:cstheme="minorHAnsi"/>
          <w:b/>
          <w:noProof/>
          <w:lang w:eastAsia="en-GB"/>
        </w:rPr>
        <w:drawing>
          <wp:anchor distT="0" distB="0" distL="114300" distR="114300" simplePos="0" relativeHeight="251659264" behindDoc="1" locked="0" layoutInCell="1" allowOverlap="1" wp14:anchorId="1284E4B9" wp14:editId="4D73B33F">
            <wp:simplePos x="0" y="0"/>
            <wp:positionH relativeFrom="column">
              <wp:posOffset>8945880</wp:posOffset>
            </wp:positionH>
            <wp:positionV relativeFrom="paragraph">
              <wp:posOffset>0</wp:posOffset>
            </wp:positionV>
            <wp:extent cx="350520" cy="350520"/>
            <wp:effectExtent l="0" t="0" r="0" b="0"/>
            <wp:wrapTight wrapText="bothSides">
              <wp:wrapPolygon edited="0">
                <wp:start x="0" y="0"/>
                <wp:lineTo x="0" y="19957"/>
                <wp:lineTo x="19957" y="19957"/>
                <wp:lineTo x="19957" y="0"/>
                <wp:lineTo x="0" y="0"/>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4" cstate="print">
                      <a:grayscl/>
                      <a:biLevel thresh="50000"/>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98E" w:rsidRPr="00684C1B">
        <w:rPr>
          <w:rFonts w:ascii="Bradley Hand ITC" w:hAnsi="Bradley Hand ITC"/>
          <w:b/>
          <w:bCs/>
          <w:lang w:val="en-US"/>
        </w:rPr>
        <w:t>Barleyhurst Park Primary</w:t>
      </w:r>
    </w:p>
    <w:p w14:paraId="49CD1E72" w14:textId="7D8F869A" w:rsidR="00415494" w:rsidRPr="00684C1B" w:rsidRDefault="0027798E" w:rsidP="0027798E">
      <w:pPr>
        <w:pStyle w:val="NoSpacing"/>
        <w:rPr>
          <w:rFonts w:ascii="Bradley Hand ITC" w:hAnsi="Bradley Hand ITC"/>
          <w:b/>
          <w:bCs/>
          <w:lang w:val="en-US"/>
        </w:rPr>
      </w:pPr>
      <w:r w:rsidRPr="00684C1B">
        <w:rPr>
          <w:rFonts w:ascii="Bradley Hand ITC" w:hAnsi="Bradley Hand ITC"/>
          <w:b/>
          <w:bCs/>
          <w:lang w:val="en-US"/>
        </w:rPr>
        <w:t>Medium term planning</w:t>
      </w:r>
      <w:r w:rsidR="00F34D45" w:rsidRPr="00684C1B">
        <w:rPr>
          <w:rFonts w:ascii="Bradley Hand ITC" w:hAnsi="Bradley Hand ITC"/>
          <w:b/>
          <w:bCs/>
          <w:lang w:val="en-US"/>
        </w:rPr>
        <w:t>: Term………</w:t>
      </w:r>
      <w:r w:rsidR="00415494" w:rsidRPr="00684C1B">
        <w:rPr>
          <w:rFonts w:ascii="Bradley Hand ITC" w:hAnsi="Bradley Hand ITC"/>
          <w:b/>
          <w:bCs/>
          <w:lang w:val="en-US"/>
        </w:rPr>
        <w:t>S</w:t>
      </w:r>
      <w:r w:rsidR="003B0B1F">
        <w:rPr>
          <w:rFonts w:ascii="Bradley Hand ITC" w:hAnsi="Bradley Hand ITC"/>
          <w:b/>
          <w:bCs/>
          <w:lang w:val="en-US"/>
        </w:rPr>
        <w:t xml:space="preserve">UMMER </w:t>
      </w:r>
      <w:proofErr w:type="gramStart"/>
      <w:r w:rsidR="005F68B4">
        <w:rPr>
          <w:rFonts w:ascii="Bradley Hand ITC" w:hAnsi="Bradley Hand ITC"/>
          <w:b/>
          <w:bCs/>
          <w:lang w:val="en-US"/>
        </w:rPr>
        <w:t xml:space="preserve">2 </w:t>
      </w:r>
      <w:r w:rsidR="00415494" w:rsidRPr="00684C1B">
        <w:rPr>
          <w:rFonts w:ascii="Bradley Hand ITC" w:hAnsi="Bradley Hand ITC"/>
          <w:b/>
          <w:bCs/>
          <w:lang w:val="en-US"/>
        </w:rPr>
        <w:t xml:space="preserve"> 202</w:t>
      </w:r>
      <w:r w:rsidR="000F4075">
        <w:rPr>
          <w:rFonts w:ascii="Bradley Hand ITC" w:hAnsi="Bradley Hand ITC"/>
          <w:b/>
          <w:bCs/>
          <w:lang w:val="en-US"/>
        </w:rPr>
        <w:t>3</w:t>
      </w:r>
      <w:proofErr w:type="gramEnd"/>
      <w:r w:rsidR="00516B4F">
        <w:rPr>
          <w:rFonts w:ascii="Bradley Hand ITC" w:hAnsi="Bradley Hand ITC"/>
          <w:b/>
          <w:bCs/>
          <w:lang w:val="en-US"/>
        </w:rPr>
        <w:t>:</w:t>
      </w:r>
      <w:r w:rsidR="005F68B4">
        <w:rPr>
          <w:rFonts w:ascii="Bradley Hand ITC" w:hAnsi="Bradley Hand ITC"/>
          <w:b/>
          <w:bCs/>
          <w:lang w:val="en-US"/>
        </w:rPr>
        <w:t xml:space="preserve">  MINIBEASTS</w:t>
      </w:r>
    </w:p>
    <w:p w14:paraId="3EA08744" w14:textId="4FBAFAD3" w:rsidR="00792C87" w:rsidRPr="00684C1B" w:rsidRDefault="0056177B" w:rsidP="0027798E">
      <w:pPr>
        <w:pStyle w:val="NoSpacing"/>
        <w:rPr>
          <w:rFonts w:ascii="Bradley Hand ITC" w:hAnsi="Bradley Hand ITC"/>
          <w:b/>
          <w:bCs/>
          <w:lang w:val="en-US"/>
        </w:rPr>
      </w:pPr>
      <w:r w:rsidRPr="00684C1B">
        <w:rPr>
          <w:rFonts w:ascii="Bradley Hand ITC" w:hAnsi="Bradley Hand ITC"/>
          <w:b/>
          <w:bCs/>
          <w:lang w:val="en-US"/>
        </w:rPr>
        <w:t xml:space="preserve">Week </w:t>
      </w:r>
      <w:r w:rsidR="00415494" w:rsidRPr="00684C1B">
        <w:rPr>
          <w:rFonts w:ascii="Bradley Hand ITC" w:hAnsi="Bradley Hand ITC"/>
          <w:b/>
          <w:bCs/>
          <w:lang w:val="en-US"/>
        </w:rPr>
        <w:t>1</w:t>
      </w:r>
      <w:r w:rsidR="005F68B4">
        <w:rPr>
          <w:rFonts w:ascii="Bradley Hand ITC" w:hAnsi="Bradley Hand ITC"/>
          <w:b/>
          <w:bCs/>
          <w:lang w:val="en-US"/>
        </w:rPr>
        <w:t xml:space="preserve">:  </w:t>
      </w:r>
      <w:r w:rsidR="00A97B08">
        <w:rPr>
          <w:rFonts w:ascii="Bradley Hand ITC" w:hAnsi="Bradley Hand ITC"/>
          <w:b/>
          <w:bCs/>
          <w:lang w:val="en-US"/>
        </w:rPr>
        <w:t xml:space="preserve">Spiders Week 2: </w:t>
      </w:r>
      <w:r w:rsidR="00074FB6">
        <w:rPr>
          <w:rFonts w:ascii="Bradley Hand ITC" w:hAnsi="Bradley Hand ITC"/>
          <w:b/>
          <w:bCs/>
          <w:lang w:val="en-US"/>
        </w:rPr>
        <w:t>Minibeast/</w:t>
      </w:r>
      <w:proofErr w:type="gramStart"/>
      <w:r w:rsidR="00074FB6">
        <w:rPr>
          <w:rFonts w:ascii="Bradley Hand ITC" w:hAnsi="Bradley Hand ITC"/>
          <w:b/>
          <w:bCs/>
          <w:lang w:val="en-US"/>
        </w:rPr>
        <w:t>general  Father’s</w:t>
      </w:r>
      <w:proofErr w:type="gramEnd"/>
      <w:r w:rsidR="00074FB6">
        <w:rPr>
          <w:rFonts w:ascii="Bradley Hand ITC" w:hAnsi="Bradley Hand ITC"/>
          <w:b/>
          <w:bCs/>
          <w:lang w:val="en-US"/>
        </w:rPr>
        <w:t xml:space="preserve"> Day Week 3: Caterpillars Week 4: </w:t>
      </w:r>
      <w:r w:rsidR="00F10411">
        <w:rPr>
          <w:rFonts w:ascii="Bradley Hand ITC" w:hAnsi="Bradley Hand ITC"/>
          <w:b/>
          <w:bCs/>
          <w:lang w:val="en-US"/>
        </w:rPr>
        <w:t>Butterflies Week 5: Snails</w:t>
      </w:r>
      <w:r w:rsidR="009736A3">
        <w:rPr>
          <w:rFonts w:ascii="Bradley Hand ITC" w:hAnsi="Bradley Hand ITC"/>
          <w:b/>
          <w:bCs/>
          <w:lang w:val="en-US"/>
        </w:rPr>
        <w:t xml:space="preserve"> Week 6: Ladybirds</w:t>
      </w:r>
    </w:p>
    <w:p w14:paraId="79E3C529" w14:textId="4F683760" w:rsidR="0027798E" w:rsidRDefault="0027798E" w:rsidP="00663F6C">
      <w:pPr>
        <w:pStyle w:val="NoSpacing"/>
        <w:jc w:val="both"/>
        <w:rPr>
          <w:lang w:val="en-US"/>
        </w:rPr>
      </w:pPr>
    </w:p>
    <w:tbl>
      <w:tblPr>
        <w:tblStyle w:val="TableGrid"/>
        <w:tblpPr w:leftFromText="180" w:rightFromText="180" w:vertAnchor="page" w:horzAnchor="margin" w:tblpY="2101"/>
        <w:tblW w:w="15510" w:type="dxa"/>
        <w:tblLook w:val="04A0" w:firstRow="1" w:lastRow="0" w:firstColumn="1" w:lastColumn="0" w:noHBand="0" w:noVBand="1"/>
      </w:tblPr>
      <w:tblGrid>
        <w:gridCol w:w="4106"/>
        <w:gridCol w:w="1063"/>
        <w:gridCol w:w="2584"/>
        <w:gridCol w:w="2585"/>
        <w:gridCol w:w="1291"/>
        <w:gridCol w:w="3881"/>
      </w:tblGrid>
      <w:tr w:rsidR="00F34D45" w:rsidRPr="00CA195D" w14:paraId="4359CE20" w14:textId="77777777" w:rsidTr="0056177B">
        <w:trPr>
          <w:trHeight w:val="323"/>
        </w:trPr>
        <w:tc>
          <w:tcPr>
            <w:tcW w:w="7753" w:type="dxa"/>
            <w:gridSpan w:val="3"/>
            <w:shd w:val="clear" w:color="auto" w:fill="FFFF66"/>
          </w:tcPr>
          <w:p w14:paraId="04B05455" w14:textId="77777777" w:rsidR="00F34D45" w:rsidRPr="00CA195D" w:rsidRDefault="00F34D45" w:rsidP="0056177B">
            <w:pPr>
              <w:pStyle w:val="NoSpacing"/>
              <w:jc w:val="center"/>
              <w:rPr>
                <w:b/>
                <w:bCs/>
                <w:sz w:val="20"/>
                <w:szCs w:val="20"/>
                <w:lang w:val="en-US"/>
              </w:rPr>
            </w:pPr>
            <w:r w:rsidRPr="00CA195D">
              <w:rPr>
                <w:b/>
                <w:bCs/>
                <w:sz w:val="20"/>
                <w:szCs w:val="20"/>
                <w:lang w:val="en-US"/>
              </w:rPr>
              <w:t>Communication and Language</w:t>
            </w:r>
          </w:p>
        </w:tc>
        <w:tc>
          <w:tcPr>
            <w:tcW w:w="7757" w:type="dxa"/>
            <w:gridSpan w:val="3"/>
            <w:shd w:val="clear" w:color="auto" w:fill="66FFCC"/>
          </w:tcPr>
          <w:p w14:paraId="7B9FFA7F" w14:textId="58DD1408" w:rsidR="00F34D45" w:rsidRPr="00CA195D" w:rsidRDefault="00F34D45" w:rsidP="0056177B">
            <w:pPr>
              <w:pStyle w:val="NoSpacing"/>
              <w:jc w:val="center"/>
              <w:rPr>
                <w:b/>
                <w:bCs/>
                <w:sz w:val="20"/>
                <w:szCs w:val="20"/>
                <w:lang w:val="en-US"/>
              </w:rPr>
            </w:pPr>
            <w:r w:rsidRPr="00CA195D">
              <w:rPr>
                <w:b/>
                <w:bCs/>
                <w:sz w:val="20"/>
                <w:szCs w:val="20"/>
                <w:lang w:val="en-US"/>
              </w:rPr>
              <w:t>Physical Development</w:t>
            </w:r>
          </w:p>
        </w:tc>
      </w:tr>
      <w:tr w:rsidR="00F34D45" w:rsidRPr="00CA195D" w14:paraId="18EB41AC" w14:textId="77777777" w:rsidTr="006A4F34">
        <w:trPr>
          <w:trHeight w:val="661"/>
        </w:trPr>
        <w:tc>
          <w:tcPr>
            <w:tcW w:w="4106" w:type="dxa"/>
            <w:shd w:val="clear" w:color="auto" w:fill="FFFF66"/>
          </w:tcPr>
          <w:p w14:paraId="6745825B" w14:textId="77777777" w:rsidR="00F34D45" w:rsidRPr="00CA195D" w:rsidRDefault="00F34D45" w:rsidP="0056177B">
            <w:pPr>
              <w:pStyle w:val="NoSpacing"/>
              <w:jc w:val="center"/>
              <w:rPr>
                <w:b/>
                <w:bCs/>
                <w:sz w:val="20"/>
                <w:szCs w:val="20"/>
                <w:lang w:val="en-US"/>
              </w:rPr>
            </w:pPr>
            <w:r w:rsidRPr="00CA195D">
              <w:rPr>
                <w:b/>
                <w:bCs/>
                <w:sz w:val="20"/>
                <w:szCs w:val="20"/>
                <w:lang w:val="en-US"/>
              </w:rPr>
              <w:t>Listening, attention and Language</w:t>
            </w:r>
          </w:p>
        </w:tc>
        <w:tc>
          <w:tcPr>
            <w:tcW w:w="3647" w:type="dxa"/>
            <w:gridSpan w:val="2"/>
            <w:shd w:val="clear" w:color="auto" w:fill="FFFF66"/>
          </w:tcPr>
          <w:p w14:paraId="70A6CA00" w14:textId="77777777" w:rsidR="00F34D45" w:rsidRPr="00CA195D" w:rsidRDefault="00F34D45" w:rsidP="0056177B">
            <w:pPr>
              <w:pStyle w:val="NoSpacing"/>
              <w:jc w:val="center"/>
              <w:rPr>
                <w:b/>
                <w:bCs/>
                <w:sz w:val="20"/>
                <w:szCs w:val="20"/>
                <w:lang w:val="en-US"/>
              </w:rPr>
            </w:pPr>
            <w:r w:rsidRPr="00CA195D">
              <w:rPr>
                <w:b/>
                <w:bCs/>
                <w:sz w:val="20"/>
                <w:szCs w:val="20"/>
                <w:lang w:val="en-US"/>
              </w:rPr>
              <w:t>Speaking</w:t>
            </w:r>
          </w:p>
        </w:tc>
        <w:tc>
          <w:tcPr>
            <w:tcW w:w="3876" w:type="dxa"/>
            <w:gridSpan w:val="2"/>
            <w:shd w:val="clear" w:color="auto" w:fill="66FFCC"/>
          </w:tcPr>
          <w:p w14:paraId="49A06640" w14:textId="77777777" w:rsidR="00F34D45" w:rsidRPr="00CA195D" w:rsidRDefault="00F34D45" w:rsidP="0056177B">
            <w:pPr>
              <w:pStyle w:val="NoSpacing"/>
              <w:jc w:val="center"/>
              <w:rPr>
                <w:b/>
                <w:bCs/>
                <w:sz w:val="20"/>
                <w:szCs w:val="20"/>
                <w:lang w:val="en-US"/>
              </w:rPr>
            </w:pPr>
            <w:r w:rsidRPr="00CA195D">
              <w:rPr>
                <w:b/>
                <w:bCs/>
                <w:sz w:val="20"/>
                <w:szCs w:val="20"/>
                <w:lang w:val="en-US"/>
              </w:rPr>
              <w:t>Gross motor skills</w:t>
            </w:r>
          </w:p>
        </w:tc>
        <w:tc>
          <w:tcPr>
            <w:tcW w:w="3881" w:type="dxa"/>
            <w:shd w:val="clear" w:color="auto" w:fill="66FFCC"/>
          </w:tcPr>
          <w:p w14:paraId="297F6FA8" w14:textId="63DC6000" w:rsidR="00F34D45" w:rsidRPr="00CA195D" w:rsidRDefault="00F34D45" w:rsidP="0056177B">
            <w:pPr>
              <w:pStyle w:val="NoSpacing"/>
              <w:jc w:val="center"/>
              <w:rPr>
                <w:b/>
                <w:bCs/>
                <w:sz w:val="20"/>
                <w:szCs w:val="20"/>
                <w:lang w:val="en-US"/>
              </w:rPr>
            </w:pPr>
            <w:r w:rsidRPr="00CA195D">
              <w:rPr>
                <w:b/>
                <w:bCs/>
                <w:sz w:val="20"/>
                <w:szCs w:val="20"/>
                <w:lang w:val="en-US"/>
              </w:rPr>
              <w:t>Fine motor skills</w:t>
            </w:r>
            <w:r w:rsidR="007819F0" w:rsidRPr="00CA195D">
              <w:rPr>
                <w:b/>
                <w:bCs/>
                <w:sz w:val="20"/>
                <w:szCs w:val="20"/>
                <w:lang w:val="en-US"/>
              </w:rPr>
              <w:t>/mark making area</w:t>
            </w:r>
          </w:p>
        </w:tc>
      </w:tr>
      <w:tr w:rsidR="00F34D45" w:rsidRPr="00CA195D" w14:paraId="1A798BEE" w14:textId="77777777" w:rsidTr="006A4F34">
        <w:trPr>
          <w:trHeight w:val="2378"/>
        </w:trPr>
        <w:tc>
          <w:tcPr>
            <w:tcW w:w="4106" w:type="dxa"/>
            <w:shd w:val="clear" w:color="auto" w:fill="FFFF66"/>
          </w:tcPr>
          <w:p w14:paraId="14431B75" w14:textId="459DB223" w:rsidR="00F34D45" w:rsidRPr="00CA195D" w:rsidRDefault="00F34D45" w:rsidP="0056177B">
            <w:pPr>
              <w:pStyle w:val="NoSpacing"/>
              <w:rPr>
                <w:b/>
                <w:bCs/>
                <w:sz w:val="20"/>
                <w:szCs w:val="20"/>
                <w:lang w:val="en-US"/>
              </w:rPr>
            </w:pPr>
          </w:p>
          <w:p w14:paraId="70103806" w14:textId="77777777" w:rsidR="00A76D54" w:rsidRDefault="00074C15" w:rsidP="0056177B">
            <w:pPr>
              <w:pStyle w:val="NoSpacing"/>
              <w:rPr>
                <w:b/>
                <w:bCs/>
                <w:sz w:val="20"/>
                <w:szCs w:val="20"/>
                <w:lang w:val="en-US"/>
              </w:rPr>
            </w:pPr>
            <w:r w:rsidRPr="00CA195D">
              <w:rPr>
                <w:b/>
                <w:bCs/>
                <w:sz w:val="20"/>
                <w:szCs w:val="20"/>
                <w:lang w:val="en-US"/>
              </w:rPr>
              <w:t xml:space="preserve">Week </w:t>
            </w:r>
            <w:r w:rsidR="00AB2821">
              <w:rPr>
                <w:b/>
                <w:bCs/>
                <w:sz w:val="20"/>
                <w:szCs w:val="20"/>
                <w:lang w:val="en-US"/>
              </w:rPr>
              <w:t>1 - 6</w:t>
            </w:r>
            <w:r w:rsidR="00AF625E" w:rsidRPr="00CA195D">
              <w:rPr>
                <w:b/>
                <w:bCs/>
                <w:sz w:val="20"/>
                <w:szCs w:val="20"/>
                <w:lang w:val="en-US"/>
              </w:rPr>
              <w:t xml:space="preserve">: </w:t>
            </w:r>
            <w:proofErr w:type="gramStart"/>
            <w:r w:rsidR="00B263E3">
              <w:rPr>
                <w:b/>
                <w:bCs/>
                <w:sz w:val="20"/>
                <w:szCs w:val="20"/>
                <w:lang w:val="en-US"/>
              </w:rPr>
              <w:t>Minibeasts</w:t>
            </w:r>
            <w:r w:rsidR="00216260">
              <w:rPr>
                <w:b/>
                <w:bCs/>
                <w:sz w:val="20"/>
                <w:szCs w:val="20"/>
                <w:lang w:val="en-US"/>
              </w:rPr>
              <w:t xml:space="preserve"> </w:t>
            </w:r>
            <w:r w:rsidR="00AF625E" w:rsidRPr="00CA195D">
              <w:rPr>
                <w:b/>
                <w:bCs/>
                <w:sz w:val="20"/>
                <w:szCs w:val="20"/>
                <w:lang w:val="en-US"/>
              </w:rPr>
              <w:t>:</w:t>
            </w:r>
            <w:proofErr w:type="gramEnd"/>
            <w:r w:rsidR="001038F4" w:rsidRPr="00CA195D">
              <w:rPr>
                <w:b/>
                <w:bCs/>
                <w:sz w:val="20"/>
                <w:szCs w:val="20"/>
                <w:lang w:val="en-US"/>
              </w:rPr>
              <w:t xml:space="preserve"> </w:t>
            </w:r>
            <w:r w:rsidRPr="00CA195D">
              <w:rPr>
                <w:b/>
                <w:bCs/>
                <w:sz w:val="20"/>
                <w:szCs w:val="20"/>
                <w:lang w:val="en-US"/>
              </w:rPr>
              <w:t xml:space="preserve"> (</w:t>
            </w:r>
            <w:r w:rsidR="001038F4" w:rsidRPr="00CA195D">
              <w:rPr>
                <w:b/>
                <w:bCs/>
                <w:sz w:val="20"/>
                <w:szCs w:val="20"/>
                <w:lang w:val="en-US"/>
              </w:rPr>
              <w:t xml:space="preserve">Focus: </w:t>
            </w:r>
            <w:r w:rsidR="00D00B1B" w:rsidRPr="00CA195D">
              <w:rPr>
                <w:b/>
                <w:bCs/>
                <w:sz w:val="20"/>
                <w:szCs w:val="20"/>
                <w:lang w:val="en-US"/>
              </w:rPr>
              <w:t xml:space="preserve"> learn new vocabulary</w:t>
            </w:r>
            <w:r w:rsidR="00AB2821">
              <w:rPr>
                <w:b/>
                <w:bCs/>
                <w:sz w:val="20"/>
                <w:szCs w:val="20"/>
                <w:lang w:val="en-US"/>
              </w:rPr>
              <w:t>; listen to a familiar story</w:t>
            </w:r>
            <w:r w:rsidR="00E455C0">
              <w:rPr>
                <w:b/>
                <w:bCs/>
                <w:sz w:val="20"/>
                <w:szCs w:val="20"/>
                <w:lang w:val="en-US"/>
              </w:rPr>
              <w:t xml:space="preserve">, learn word by word and use own words to retell; </w:t>
            </w:r>
            <w:r w:rsidR="00EB24D8" w:rsidRPr="00CA195D">
              <w:rPr>
                <w:b/>
                <w:bCs/>
                <w:sz w:val="20"/>
                <w:szCs w:val="20"/>
                <w:lang w:val="en-US"/>
              </w:rPr>
              <w:t xml:space="preserve"> </w:t>
            </w:r>
            <w:r w:rsidR="00577E23" w:rsidRPr="00CA195D">
              <w:rPr>
                <w:b/>
                <w:bCs/>
                <w:sz w:val="20"/>
                <w:szCs w:val="20"/>
                <w:lang w:val="en-US"/>
              </w:rPr>
              <w:t>Listen to and talk about selected non-fiction to develop familiarity with new knowledge and vocabulary</w:t>
            </w:r>
          </w:p>
          <w:p w14:paraId="3E1AF5F2" w14:textId="77777777" w:rsidR="00A76D54" w:rsidRDefault="00A76D54" w:rsidP="0056177B">
            <w:pPr>
              <w:pStyle w:val="NoSpacing"/>
              <w:rPr>
                <w:b/>
                <w:bCs/>
                <w:sz w:val="20"/>
                <w:szCs w:val="20"/>
                <w:lang w:val="en-US"/>
              </w:rPr>
            </w:pPr>
          </w:p>
          <w:p w14:paraId="790F3CD5" w14:textId="4B14B45F" w:rsidR="00F34D45" w:rsidRPr="00CA195D" w:rsidRDefault="00A76D54" w:rsidP="0056177B">
            <w:pPr>
              <w:pStyle w:val="NoSpacing"/>
              <w:rPr>
                <w:b/>
                <w:bCs/>
                <w:sz w:val="20"/>
                <w:szCs w:val="20"/>
                <w:lang w:val="en-US"/>
              </w:rPr>
            </w:pPr>
            <w:proofErr w:type="spellStart"/>
            <w:r>
              <w:rPr>
                <w:b/>
                <w:bCs/>
                <w:sz w:val="20"/>
                <w:szCs w:val="20"/>
                <w:lang w:val="en-US"/>
              </w:rPr>
              <w:t>Wk</w:t>
            </w:r>
            <w:proofErr w:type="spellEnd"/>
            <w:r>
              <w:rPr>
                <w:b/>
                <w:bCs/>
                <w:sz w:val="20"/>
                <w:szCs w:val="20"/>
                <w:lang w:val="en-US"/>
              </w:rPr>
              <w:t xml:space="preserve"> 5: The Snail and the Whale: hear</w:t>
            </w:r>
            <w:r w:rsidR="00386790">
              <w:rPr>
                <w:b/>
                <w:bCs/>
                <w:sz w:val="20"/>
                <w:szCs w:val="20"/>
                <w:lang w:val="en-US"/>
              </w:rPr>
              <w:t xml:space="preserve"> rhyming words and </w:t>
            </w:r>
            <w:proofErr w:type="gramStart"/>
            <w:r w:rsidR="00386790">
              <w:rPr>
                <w:b/>
                <w:bCs/>
                <w:sz w:val="20"/>
                <w:szCs w:val="20"/>
                <w:lang w:val="en-US"/>
              </w:rPr>
              <w:t>generate</w:t>
            </w:r>
            <w:r w:rsidR="00EB24D8" w:rsidRPr="00CA195D">
              <w:rPr>
                <w:b/>
                <w:bCs/>
                <w:sz w:val="20"/>
                <w:szCs w:val="20"/>
                <w:lang w:val="en-US"/>
              </w:rPr>
              <w:t xml:space="preserve"> </w:t>
            </w:r>
            <w:r w:rsidR="00386790">
              <w:rPr>
                <w:b/>
                <w:bCs/>
                <w:sz w:val="20"/>
                <w:szCs w:val="20"/>
                <w:lang w:val="en-US"/>
              </w:rPr>
              <w:t xml:space="preserve"> new</w:t>
            </w:r>
            <w:proofErr w:type="gramEnd"/>
            <w:r w:rsidR="00386790">
              <w:rPr>
                <w:b/>
                <w:bCs/>
                <w:sz w:val="20"/>
                <w:szCs w:val="20"/>
                <w:lang w:val="en-US"/>
              </w:rPr>
              <w:t xml:space="preserve"> ones</w:t>
            </w:r>
          </w:p>
          <w:p w14:paraId="589DA0E0" w14:textId="77777777" w:rsidR="00F34D45" w:rsidRDefault="00F34D45" w:rsidP="0056177B">
            <w:pPr>
              <w:pStyle w:val="NoSpacing"/>
              <w:rPr>
                <w:b/>
                <w:bCs/>
                <w:sz w:val="20"/>
                <w:szCs w:val="20"/>
                <w:lang w:val="en-US"/>
              </w:rPr>
            </w:pPr>
          </w:p>
          <w:p w14:paraId="17E8183B" w14:textId="773DDA01" w:rsidR="005F6930" w:rsidRPr="00CA195D" w:rsidRDefault="005F6930" w:rsidP="0056177B">
            <w:pPr>
              <w:pStyle w:val="NoSpacing"/>
              <w:rPr>
                <w:b/>
                <w:bCs/>
                <w:sz w:val="20"/>
                <w:szCs w:val="20"/>
                <w:lang w:val="en-US"/>
              </w:rPr>
            </w:pPr>
            <w:proofErr w:type="spellStart"/>
            <w:r>
              <w:rPr>
                <w:b/>
                <w:bCs/>
                <w:sz w:val="20"/>
                <w:szCs w:val="20"/>
                <w:lang w:val="en-US"/>
              </w:rPr>
              <w:t>Wk</w:t>
            </w:r>
            <w:proofErr w:type="spellEnd"/>
            <w:r>
              <w:rPr>
                <w:b/>
                <w:bCs/>
                <w:sz w:val="20"/>
                <w:szCs w:val="20"/>
                <w:lang w:val="en-US"/>
              </w:rPr>
              <w:t xml:space="preserve"> 6: Ladybirds/What the Ladybird heard: </w:t>
            </w:r>
            <w:r w:rsidR="00BB1212">
              <w:rPr>
                <w:b/>
                <w:bCs/>
                <w:sz w:val="20"/>
                <w:szCs w:val="20"/>
                <w:lang w:val="en-US"/>
              </w:rPr>
              <w:t xml:space="preserve">hear alliterative </w:t>
            </w:r>
            <w:proofErr w:type="gramStart"/>
            <w:r w:rsidR="00BB1212">
              <w:rPr>
                <w:b/>
                <w:bCs/>
                <w:sz w:val="20"/>
                <w:szCs w:val="20"/>
                <w:lang w:val="en-US"/>
              </w:rPr>
              <w:t>words</w:t>
            </w:r>
            <w:proofErr w:type="gramEnd"/>
          </w:p>
          <w:p w14:paraId="3231A7FD" w14:textId="77777777" w:rsidR="00F34D45" w:rsidRPr="00CA195D" w:rsidRDefault="00F34D45" w:rsidP="0056177B">
            <w:pPr>
              <w:pStyle w:val="NoSpacing"/>
              <w:rPr>
                <w:b/>
                <w:bCs/>
                <w:sz w:val="20"/>
                <w:szCs w:val="20"/>
                <w:lang w:val="en-US"/>
              </w:rPr>
            </w:pPr>
          </w:p>
          <w:p w14:paraId="36065CFE" w14:textId="77777777" w:rsidR="00F34D45" w:rsidRPr="00CA195D" w:rsidRDefault="00F34D45" w:rsidP="0056177B">
            <w:pPr>
              <w:pStyle w:val="NoSpacing"/>
              <w:rPr>
                <w:b/>
                <w:bCs/>
                <w:sz w:val="20"/>
                <w:szCs w:val="20"/>
                <w:lang w:val="en-US"/>
              </w:rPr>
            </w:pPr>
          </w:p>
          <w:p w14:paraId="2D2A4C13" w14:textId="77777777" w:rsidR="00F34D45" w:rsidRPr="00CA195D" w:rsidRDefault="00F34D45" w:rsidP="0056177B">
            <w:pPr>
              <w:pStyle w:val="NoSpacing"/>
              <w:rPr>
                <w:b/>
                <w:bCs/>
                <w:sz w:val="20"/>
                <w:szCs w:val="20"/>
                <w:lang w:val="en-US"/>
              </w:rPr>
            </w:pPr>
          </w:p>
        </w:tc>
        <w:tc>
          <w:tcPr>
            <w:tcW w:w="3647" w:type="dxa"/>
            <w:gridSpan w:val="2"/>
            <w:shd w:val="clear" w:color="auto" w:fill="FFFF66"/>
          </w:tcPr>
          <w:p w14:paraId="30B82EC9" w14:textId="1C3EE571" w:rsidR="00F92878" w:rsidRPr="00CA195D" w:rsidRDefault="00F92878" w:rsidP="00F92878">
            <w:pPr>
              <w:pStyle w:val="NoSpacing"/>
              <w:rPr>
                <w:b/>
                <w:bCs/>
                <w:sz w:val="20"/>
                <w:szCs w:val="20"/>
                <w:lang w:val="en-US"/>
              </w:rPr>
            </w:pPr>
            <w:r w:rsidRPr="00CA195D">
              <w:rPr>
                <w:b/>
                <w:bCs/>
                <w:sz w:val="20"/>
                <w:szCs w:val="20"/>
                <w:lang w:val="en-US"/>
              </w:rPr>
              <w:t xml:space="preserve">Week </w:t>
            </w:r>
            <w:r w:rsidR="00C65EC3" w:rsidRPr="00CA195D">
              <w:rPr>
                <w:b/>
                <w:bCs/>
                <w:sz w:val="20"/>
                <w:szCs w:val="20"/>
                <w:lang w:val="en-US"/>
              </w:rPr>
              <w:t>1</w:t>
            </w:r>
            <w:r w:rsidR="00F551C5">
              <w:rPr>
                <w:b/>
                <w:bCs/>
                <w:sz w:val="20"/>
                <w:szCs w:val="20"/>
                <w:lang w:val="en-US"/>
              </w:rPr>
              <w:t xml:space="preserve">: </w:t>
            </w:r>
            <w:r w:rsidR="00074FB6">
              <w:rPr>
                <w:b/>
                <w:bCs/>
                <w:sz w:val="20"/>
                <w:szCs w:val="20"/>
                <w:lang w:val="en-US"/>
              </w:rPr>
              <w:t>Spiders</w:t>
            </w:r>
            <w:r w:rsidR="00F551C5">
              <w:rPr>
                <w:b/>
                <w:bCs/>
                <w:sz w:val="20"/>
                <w:szCs w:val="20"/>
                <w:lang w:val="en-US"/>
              </w:rPr>
              <w:t>:</w:t>
            </w:r>
            <w:r w:rsidR="009D01B3">
              <w:rPr>
                <w:b/>
                <w:bCs/>
                <w:sz w:val="20"/>
                <w:szCs w:val="20"/>
                <w:lang w:val="en-US"/>
              </w:rPr>
              <w:t xml:space="preserve"> </w:t>
            </w:r>
            <w:r w:rsidR="001038F4" w:rsidRPr="00CA195D">
              <w:rPr>
                <w:b/>
                <w:bCs/>
                <w:sz w:val="20"/>
                <w:szCs w:val="20"/>
                <w:lang w:val="en-US"/>
              </w:rPr>
              <w:t xml:space="preserve"> </w:t>
            </w:r>
            <w:r w:rsidRPr="00CA195D">
              <w:rPr>
                <w:b/>
                <w:bCs/>
                <w:sz w:val="20"/>
                <w:szCs w:val="20"/>
                <w:lang w:val="en-US"/>
              </w:rPr>
              <w:t xml:space="preserve">Retell the story, once they have developed familiarity with the text, some as exact repetition and some in their own </w:t>
            </w:r>
            <w:proofErr w:type="gramStart"/>
            <w:r w:rsidRPr="00CA195D">
              <w:rPr>
                <w:b/>
                <w:bCs/>
                <w:sz w:val="20"/>
                <w:szCs w:val="20"/>
                <w:lang w:val="en-US"/>
              </w:rPr>
              <w:t>words</w:t>
            </w:r>
            <w:proofErr w:type="gramEnd"/>
            <w:r w:rsidRPr="00CA195D">
              <w:rPr>
                <w:b/>
                <w:bCs/>
                <w:sz w:val="20"/>
                <w:szCs w:val="20"/>
                <w:lang w:val="en-US"/>
              </w:rPr>
              <w:t xml:space="preserve"> </w:t>
            </w:r>
          </w:p>
          <w:p w14:paraId="1CC05DA9" w14:textId="5D446E39" w:rsidR="001038F4" w:rsidRPr="00CA195D" w:rsidRDefault="001038F4" w:rsidP="00F92878">
            <w:pPr>
              <w:pStyle w:val="NoSpacing"/>
              <w:rPr>
                <w:b/>
                <w:bCs/>
                <w:sz w:val="20"/>
                <w:szCs w:val="20"/>
                <w:lang w:val="en-US"/>
              </w:rPr>
            </w:pPr>
            <w:r w:rsidRPr="00CA195D">
              <w:rPr>
                <w:b/>
                <w:bCs/>
                <w:sz w:val="20"/>
                <w:szCs w:val="20"/>
                <w:lang w:val="en-US"/>
              </w:rPr>
              <w:t xml:space="preserve">(Focus: </w:t>
            </w:r>
            <w:r w:rsidR="00F551C5">
              <w:rPr>
                <w:b/>
                <w:bCs/>
                <w:sz w:val="20"/>
                <w:szCs w:val="20"/>
                <w:lang w:val="en-US"/>
              </w:rPr>
              <w:t>writing your own version)</w:t>
            </w:r>
          </w:p>
          <w:p w14:paraId="286D12C3" w14:textId="06CC5892" w:rsidR="003E2092" w:rsidRPr="00CA195D" w:rsidRDefault="003E2092" w:rsidP="000A4895">
            <w:pPr>
              <w:pStyle w:val="NoSpacing"/>
              <w:rPr>
                <w:b/>
                <w:bCs/>
                <w:sz w:val="20"/>
                <w:szCs w:val="20"/>
                <w:lang w:val="en-US"/>
              </w:rPr>
            </w:pPr>
            <w:r w:rsidRPr="00CA195D">
              <w:rPr>
                <w:b/>
                <w:bCs/>
                <w:sz w:val="20"/>
                <w:szCs w:val="20"/>
                <w:lang w:val="en-US"/>
              </w:rPr>
              <w:t>Wee</w:t>
            </w:r>
            <w:r w:rsidR="00DC5B3D" w:rsidRPr="00CA195D">
              <w:rPr>
                <w:b/>
                <w:bCs/>
                <w:sz w:val="20"/>
                <w:szCs w:val="20"/>
                <w:lang w:val="en-US"/>
              </w:rPr>
              <w:t>k</w:t>
            </w:r>
            <w:r w:rsidRPr="00CA195D">
              <w:rPr>
                <w:b/>
                <w:bCs/>
                <w:sz w:val="20"/>
                <w:szCs w:val="20"/>
                <w:lang w:val="en-US"/>
              </w:rPr>
              <w:t xml:space="preserve"> </w:t>
            </w:r>
            <w:r w:rsidR="00506C3F">
              <w:rPr>
                <w:b/>
                <w:bCs/>
                <w:sz w:val="20"/>
                <w:szCs w:val="20"/>
                <w:lang w:val="en-US"/>
              </w:rPr>
              <w:t>2</w:t>
            </w:r>
            <w:r w:rsidR="007919E0" w:rsidRPr="00CA195D">
              <w:rPr>
                <w:b/>
                <w:bCs/>
                <w:sz w:val="20"/>
                <w:szCs w:val="20"/>
                <w:lang w:val="en-US"/>
              </w:rPr>
              <w:t xml:space="preserve">: </w:t>
            </w:r>
            <w:r w:rsidR="0083409D">
              <w:rPr>
                <w:b/>
                <w:bCs/>
                <w:sz w:val="20"/>
                <w:szCs w:val="20"/>
                <w:lang w:val="en-US"/>
              </w:rPr>
              <w:t>Minibeast facts</w:t>
            </w:r>
            <w:r w:rsidR="00EB24D8" w:rsidRPr="00CA195D">
              <w:rPr>
                <w:b/>
                <w:bCs/>
                <w:sz w:val="20"/>
                <w:szCs w:val="20"/>
                <w:lang w:val="en-US"/>
              </w:rPr>
              <w:t xml:space="preserve">: </w:t>
            </w:r>
            <w:r w:rsidR="00EE2359" w:rsidRPr="00CA195D">
              <w:rPr>
                <w:b/>
                <w:bCs/>
                <w:sz w:val="20"/>
                <w:szCs w:val="20"/>
                <w:lang w:val="en-US"/>
              </w:rPr>
              <w:t xml:space="preserve"> S</w:t>
            </w:r>
            <w:r w:rsidR="00AF625E" w:rsidRPr="00CA195D">
              <w:rPr>
                <w:b/>
                <w:bCs/>
                <w:sz w:val="20"/>
                <w:szCs w:val="20"/>
                <w:lang w:val="en-US"/>
              </w:rPr>
              <w:t>p</w:t>
            </w:r>
            <w:r w:rsidR="00EE2359" w:rsidRPr="00CA195D">
              <w:rPr>
                <w:b/>
                <w:bCs/>
                <w:sz w:val="20"/>
                <w:szCs w:val="20"/>
                <w:lang w:val="en-US"/>
              </w:rPr>
              <w:t xml:space="preserve">eak in well-formed </w:t>
            </w:r>
            <w:proofErr w:type="gramStart"/>
            <w:r w:rsidR="00EE2359" w:rsidRPr="00CA195D">
              <w:rPr>
                <w:b/>
                <w:bCs/>
                <w:sz w:val="20"/>
                <w:szCs w:val="20"/>
                <w:lang w:val="en-US"/>
              </w:rPr>
              <w:t>sentences</w:t>
            </w:r>
            <w:r w:rsidR="006575B1" w:rsidRPr="00CA195D">
              <w:rPr>
                <w:b/>
                <w:bCs/>
                <w:sz w:val="20"/>
                <w:szCs w:val="20"/>
                <w:lang w:val="en-US"/>
              </w:rPr>
              <w:t xml:space="preserve">, </w:t>
            </w:r>
            <w:r w:rsidR="000A4895" w:rsidRPr="00CA195D">
              <w:rPr>
                <w:b/>
                <w:bCs/>
                <w:sz w:val="20"/>
                <w:szCs w:val="20"/>
                <w:lang w:val="en-US"/>
              </w:rPr>
              <w:t xml:space="preserve"> Ask</w:t>
            </w:r>
            <w:proofErr w:type="gramEnd"/>
            <w:r w:rsidR="000A4895" w:rsidRPr="00CA195D">
              <w:rPr>
                <w:b/>
                <w:bCs/>
                <w:sz w:val="20"/>
                <w:szCs w:val="20"/>
                <w:lang w:val="en-US"/>
              </w:rPr>
              <w:t xml:space="preserve"> questions to find out more; use new vocabulary through the da</w:t>
            </w:r>
            <w:r w:rsidR="006575B1" w:rsidRPr="00CA195D">
              <w:rPr>
                <w:b/>
                <w:bCs/>
                <w:sz w:val="20"/>
                <w:szCs w:val="20"/>
                <w:lang w:val="en-US"/>
              </w:rPr>
              <w:t>y</w:t>
            </w:r>
            <w:r w:rsidR="000A4895" w:rsidRPr="00CA195D">
              <w:rPr>
                <w:b/>
                <w:bCs/>
                <w:sz w:val="20"/>
                <w:szCs w:val="20"/>
                <w:lang w:val="en-US"/>
              </w:rPr>
              <w:t xml:space="preserve">; </w:t>
            </w:r>
            <w:r w:rsidR="006575B1" w:rsidRPr="00CA195D">
              <w:rPr>
                <w:b/>
                <w:bCs/>
                <w:sz w:val="20"/>
                <w:szCs w:val="20"/>
                <w:lang w:val="en-US"/>
              </w:rPr>
              <w:t xml:space="preserve"> (Focus: </w:t>
            </w:r>
            <w:r w:rsidR="00506C3F">
              <w:rPr>
                <w:b/>
                <w:bCs/>
                <w:sz w:val="20"/>
                <w:szCs w:val="20"/>
                <w:lang w:val="en-US"/>
              </w:rPr>
              <w:t>labeling your own bike)</w:t>
            </w:r>
          </w:p>
          <w:p w14:paraId="6CCCC7E2" w14:textId="67F4B009" w:rsidR="00EF760E" w:rsidRPr="00CA195D" w:rsidRDefault="00573B0C" w:rsidP="00F92878">
            <w:pPr>
              <w:pStyle w:val="NoSpacing"/>
              <w:rPr>
                <w:b/>
                <w:bCs/>
                <w:sz w:val="20"/>
                <w:szCs w:val="20"/>
                <w:lang w:val="en-US"/>
              </w:rPr>
            </w:pPr>
            <w:r w:rsidRPr="00CA195D">
              <w:rPr>
                <w:b/>
                <w:bCs/>
                <w:sz w:val="20"/>
                <w:szCs w:val="20"/>
                <w:lang w:val="en-US"/>
              </w:rPr>
              <w:t xml:space="preserve">Week </w:t>
            </w:r>
            <w:r w:rsidR="00F551C5">
              <w:rPr>
                <w:b/>
                <w:bCs/>
                <w:sz w:val="20"/>
                <w:szCs w:val="20"/>
                <w:lang w:val="en-US"/>
              </w:rPr>
              <w:t>3</w:t>
            </w:r>
            <w:r w:rsidRPr="00CA195D">
              <w:rPr>
                <w:b/>
                <w:bCs/>
                <w:sz w:val="20"/>
                <w:szCs w:val="20"/>
                <w:lang w:val="en-US"/>
              </w:rPr>
              <w:t xml:space="preserve">: </w:t>
            </w:r>
            <w:r w:rsidR="00FA2E01">
              <w:rPr>
                <w:b/>
                <w:bCs/>
                <w:sz w:val="20"/>
                <w:szCs w:val="20"/>
                <w:lang w:val="en-US"/>
              </w:rPr>
              <w:t>The very hungry caterpillar:</w:t>
            </w:r>
            <w:r w:rsidR="007E017A" w:rsidRPr="00CA195D">
              <w:rPr>
                <w:b/>
                <w:bCs/>
                <w:sz w:val="20"/>
                <w:szCs w:val="20"/>
                <w:lang w:val="en-US"/>
              </w:rPr>
              <w:t xml:space="preserve"> </w:t>
            </w:r>
            <w:r w:rsidR="0043632D" w:rsidRPr="00CA195D">
              <w:rPr>
                <w:b/>
                <w:bCs/>
                <w:sz w:val="20"/>
                <w:szCs w:val="20"/>
                <w:lang w:val="en-US"/>
              </w:rPr>
              <w:t xml:space="preserve"> Retell the story, once they have developed familiarity with the text, some as exact repetition and some in their own </w:t>
            </w:r>
            <w:proofErr w:type="gramStart"/>
            <w:r w:rsidR="0043632D" w:rsidRPr="00CA195D">
              <w:rPr>
                <w:b/>
                <w:bCs/>
                <w:sz w:val="20"/>
                <w:szCs w:val="20"/>
                <w:lang w:val="en-US"/>
              </w:rPr>
              <w:t>words</w:t>
            </w:r>
            <w:proofErr w:type="gramEnd"/>
            <w:r w:rsidR="0043632D" w:rsidRPr="00CA195D">
              <w:rPr>
                <w:b/>
                <w:bCs/>
                <w:sz w:val="20"/>
                <w:szCs w:val="20"/>
                <w:lang w:val="en-US"/>
              </w:rPr>
              <w:t xml:space="preserve"> </w:t>
            </w:r>
          </w:p>
          <w:p w14:paraId="474017BE" w14:textId="120DE546" w:rsidR="00573B0C" w:rsidRPr="00CA195D" w:rsidRDefault="00573B0C" w:rsidP="00F92878">
            <w:pPr>
              <w:pStyle w:val="NoSpacing"/>
              <w:rPr>
                <w:b/>
                <w:bCs/>
                <w:sz w:val="20"/>
                <w:szCs w:val="20"/>
                <w:lang w:val="en-US"/>
              </w:rPr>
            </w:pPr>
            <w:r w:rsidRPr="00CA195D">
              <w:rPr>
                <w:b/>
                <w:bCs/>
                <w:sz w:val="20"/>
                <w:szCs w:val="20"/>
                <w:lang w:val="en-US"/>
              </w:rPr>
              <w:t>Wee</w:t>
            </w:r>
            <w:r w:rsidR="007444B4" w:rsidRPr="00CA195D">
              <w:rPr>
                <w:b/>
                <w:bCs/>
                <w:sz w:val="20"/>
                <w:szCs w:val="20"/>
                <w:lang w:val="en-US"/>
              </w:rPr>
              <w:t>k</w:t>
            </w:r>
            <w:r w:rsidR="00AF625E" w:rsidRPr="00CA195D">
              <w:rPr>
                <w:b/>
                <w:bCs/>
                <w:sz w:val="20"/>
                <w:szCs w:val="20"/>
                <w:lang w:val="en-US"/>
              </w:rPr>
              <w:t xml:space="preserve"> </w:t>
            </w:r>
            <w:r w:rsidR="000C62DC">
              <w:rPr>
                <w:b/>
                <w:bCs/>
                <w:sz w:val="20"/>
                <w:szCs w:val="20"/>
                <w:lang w:val="en-US"/>
              </w:rPr>
              <w:t xml:space="preserve">4: </w:t>
            </w:r>
            <w:r w:rsidR="00E01D3B">
              <w:rPr>
                <w:b/>
                <w:bCs/>
                <w:sz w:val="20"/>
                <w:szCs w:val="20"/>
                <w:lang w:val="en-US"/>
              </w:rPr>
              <w:t xml:space="preserve">Butterflies: </w:t>
            </w:r>
            <w:r w:rsidR="0043632D" w:rsidRPr="00CA195D">
              <w:rPr>
                <w:b/>
                <w:bCs/>
                <w:sz w:val="20"/>
                <w:szCs w:val="20"/>
                <w:lang w:val="en-US"/>
              </w:rPr>
              <w:t xml:space="preserve"> Connect one idea or action to another using a range of </w:t>
            </w:r>
            <w:proofErr w:type="gramStart"/>
            <w:r w:rsidR="0043632D" w:rsidRPr="00CA195D">
              <w:rPr>
                <w:b/>
                <w:bCs/>
                <w:sz w:val="20"/>
                <w:szCs w:val="20"/>
                <w:lang w:val="en-US"/>
              </w:rPr>
              <w:t>connectives</w:t>
            </w:r>
            <w:proofErr w:type="gramEnd"/>
            <w:r w:rsidR="0043632D" w:rsidRPr="00CA195D">
              <w:rPr>
                <w:b/>
                <w:bCs/>
                <w:sz w:val="20"/>
                <w:szCs w:val="20"/>
                <w:lang w:val="en-US"/>
              </w:rPr>
              <w:t xml:space="preserve"> </w:t>
            </w:r>
          </w:p>
          <w:p w14:paraId="7F232A5E" w14:textId="5360E573" w:rsidR="000D2739" w:rsidRDefault="00EE7415" w:rsidP="00F92878">
            <w:pPr>
              <w:pStyle w:val="NoSpacing"/>
              <w:rPr>
                <w:b/>
                <w:bCs/>
                <w:sz w:val="20"/>
                <w:szCs w:val="20"/>
                <w:lang w:val="en-US"/>
              </w:rPr>
            </w:pPr>
            <w:r w:rsidRPr="00CA195D">
              <w:rPr>
                <w:b/>
                <w:bCs/>
                <w:sz w:val="20"/>
                <w:szCs w:val="20"/>
                <w:lang w:val="en-US"/>
              </w:rPr>
              <w:t xml:space="preserve">Week </w:t>
            </w:r>
            <w:r w:rsidR="00AE54D3">
              <w:rPr>
                <w:b/>
                <w:bCs/>
                <w:sz w:val="20"/>
                <w:szCs w:val="20"/>
                <w:lang w:val="en-US"/>
              </w:rPr>
              <w:t xml:space="preserve">5:  </w:t>
            </w:r>
            <w:r w:rsidR="00B263E3">
              <w:rPr>
                <w:b/>
                <w:bCs/>
                <w:sz w:val="20"/>
                <w:szCs w:val="20"/>
                <w:lang w:val="en-US"/>
              </w:rPr>
              <w:t xml:space="preserve">Snails: </w:t>
            </w:r>
            <w:r w:rsidR="003F648C">
              <w:rPr>
                <w:b/>
                <w:bCs/>
                <w:sz w:val="20"/>
                <w:szCs w:val="20"/>
                <w:lang w:val="en-US"/>
              </w:rPr>
              <w:t xml:space="preserve"> </w:t>
            </w:r>
            <w:r w:rsidR="00AE54D3">
              <w:rPr>
                <w:b/>
                <w:bCs/>
                <w:sz w:val="20"/>
                <w:szCs w:val="20"/>
                <w:lang w:val="en-US"/>
              </w:rPr>
              <w:t xml:space="preserve">learn new </w:t>
            </w:r>
            <w:proofErr w:type="gramStart"/>
            <w:r w:rsidR="00AE54D3">
              <w:rPr>
                <w:b/>
                <w:bCs/>
                <w:sz w:val="20"/>
                <w:szCs w:val="20"/>
                <w:lang w:val="en-US"/>
              </w:rPr>
              <w:t>vocabulary</w:t>
            </w:r>
            <w:proofErr w:type="gramEnd"/>
          </w:p>
          <w:p w14:paraId="780BD2C9" w14:textId="06C02315" w:rsidR="005B322A" w:rsidRPr="00CA195D" w:rsidRDefault="00B912F0" w:rsidP="005B322A">
            <w:pPr>
              <w:pStyle w:val="NoSpacing"/>
              <w:rPr>
                <w:b/>
                <w:bCs/>
                <w:sz w:val="20"/>
                <w:szCs w:val="20"/>
                <w:lang w:val="en-US"/>
              </w:rPr>
            </w:pPr>
            <w:r>
              <w:rPr>
                <w:b/>
                <w:bCs/>
                <w:sz w:val="20"/>
                <w:szCs w:val="20"/>
                <w:lang w:val="en-US"/>
              </w:rPr>
              <w:t xml:space="preserve">Weeks 7: Complete Minibeast fact books: </w:t>
            </w:r>
            <w:r w:rsidR="005B322A" w:rsidRPr="00CA195D">
              <w:rPr>
                <w:b/>
                <w:bCs/>
                <w:sz w:val="20"/>
                <w:szCs w:val="20"/>
                <w:lang w:val="en-US"/>
              </w:rPr>
              <w:t xml:space="preserve"> Articulate their ideas and thoughts in well-formed </w:t>
            </w:r>
            <w:proofErr w:type="gramStart"/>
            <w:r w:rsidR="005B322A" w:rsidRPr="00CA195D">
              <w:rPr>
                <w:b/>
                <w:bCs/>
                <w:sz w:val="20"/>
                <w:szCs w:val="20"/>
                <w:lang w:val="en-US"/>
              </w:rPr>
              <w:t>sentences</w:t>
            </w:r>
            <w:proofErr w:type="gramEnd"/>
            <w:r w:rsidR="005B322A">
              <w:rPr>
                <w:b/>
                <w:bCs/>
                <w:sz w:val="20"/>
                <w:szCs w:val="20"/>
                <w:lang w:val="en-US"/>
              </w:rPr>
              <w:t xml:space="preserve"> </w:t>
            </w:r>
          </w:p>
          <w:p w14:paraId="7788AACC" w14:textId="78A255BD" w:rsidR="00B912F0" w:rsidRPr="00CA195D" w:rsidRDefault="00B912F0" w:rsidP="00F92878">
            <w:pPr>
              <w:pStyle w:val="NoSpacing"/>
              <w:rPr>
                <w:b/>
                <w:bCs/>
                <w:sz w:val="20"/>
                <w:szCs w:val="20"/>
                <w:lang w:val="en-US"/>
              </w:rPr>
            </w:pPr>
          </w:p>
          <w:p w14:paraId="4AB53989" w14:textId="77777777" w:rsidR="00F34D45" w:rsidRPr="00CA195D" w:rsidRDefault="00F34D45" w:rsidP="0056177B">
            <w:pPr>
              <w:pStyle w:val="NoSpacing"/>
              <w:rPr>
                <w:b/>
                <w:bCs/>
                <w:sz w:val="20"/>
                <w:szCs w:val="20"/>
                <w:lang w:val="en-US"/>
              </w:rPr>
            </w:pPr>
          </w:p>
        </w:tc>
        <w:tc>
          <w:tcPr>
            <w:tcW w:w="3876" w:type="dxa"/>
            <w:gridSpan w:val="2"/>
            <w:shd w:val="clear" w:color="auto" w:fill="66FFCC"/>
          </w:tcPr>
          <w:p w14:paraId="58807FF2" w14:textId="00083C31" w:rsidR="00385E37" w:rsidRPr="00385E37" w:rsidRDefault="00385E37" w:rsidP="0056177B">
            <w:pPr>
              <w:pStyle w:val="NoSpacing"/>
              <w:rPr>
                <w:b/>
                <w:bCs/>
                <w:sz w:val="20"/>
                <w:szCs w:val="20"/>
                <w:lang w:val="en-US"/>
              </w:rPr>
            </w:pPr>
            <w:r w:rsidRPr="00385E37">
              <w:rPr>
                <w:b/>
                <w:bCs/>
                <w:sz w:val="20"/>
                <w:szCs w:val="20"/>
              </w:rPr>
              <w:t xml:space="preserve">Negotiate space and obstacles safely. Show strength, balance and coordination when playing. Move energetically in a range of different </w:t>
            </w:r>
            <w:proofErr w:type="gramStart"/>
            <w:r w:rsidRPr="00385E37">
              <w:rPr>
                <w:b/>
                <w:bCs/>
                <w:sz w:val="20"/>
                <w:szCs w:val="20"/>
              </w:rPr>
              <w:t>ways</w:t>
            </w:r>
            <w:proofErr w:type="gramEnd"/>
          </w:p>
          <w:p w14:paraId="6143C5CD" w14:textId="77777777" w:rsidR="00385E37" w:rsidRDefault="00385E37" w:rsidP="0056177B">
            <w:pPr>
              <w:pStyle w:val="NoSpacing"/>
              <w:rPr>
                <w:b/>
                <w:bCs/>
                <w:sz w:val="20"/>
                <w:szCs w:val="20"/>
                <w:lang w:val="en-US"/>
              </w:rPr>
            </w:pPr>
          </w:p>
          <w:p w14:paraId="33A620EA" w14:textId="54B93C1B" w:rsidR="00AA09DF" w:rsidRDefault="001860E1" w:rsidP="0056177B">
            <w:pPr>
              <w:pStyle w:val="NoSpacing"/>
              <w:rPr>
                <w:b/>
                <w:bCs/>
                <w:sz w:val="20"/>
                <w:szCs w:val="20"/>
                <w:lang w:val="en-US"/>
              </w:rPr>
            </w:pPr>
            <w:r>
              <w:rPr>
                <w:b/>
                <w:bCs/>
                <w:sz w:val="20"/>
                <w:szCs w:val="20"/>
                <w:lang w:val="en-US"/>
              </w:rPr>
              <w:t xml:space="preserve">Caterpillar </w:t>
            </w:r>
            <w:r w:rsidR="00C138CB">
              <w:rPr>
                <w:b/>
                <w:bCs/>
                <w:sz w:val="20"/>
                <w:szCs w:val="20"/>
                <w:lang w:val="en-US"/>
              </w:rPr>
              <w:t>Dance</w:t>
            </w:r>
          </w:p>
          <w:p w14:paraId="7BB1ADDF" w14:textId="2B1485AF" w:rsidR="001860E1" w:rsidRDefault="001860E1" w:rsidP="0056177B">
            <w:pPr>
              <w:pStyle w:val="NoSpacing"/>
              <w:rPr>
                <w:b/>
                <w:bCs/>
                <w:sz w:val="20"/>
                <w:szCs w:val="20"/>
                <w:lang w:val="en-US"/>
              </w:rPr>
            </w:pPr>
            <w:r>
              <w:rPr>
                <w:b/>
                <w:bCs/>
                <w:sz w:val="20"/>
                <w:szCs w:val="20"/>
                <w:lang w:val="en-US"/>
              </w:rPr>
              <w:t>Seasons Dances (Spring and Summer)</w:t>
            </w:r>
            <w:r w:rsidR="00170041">
              <w:rPr>
                <w:b/>
                <w:bCs/>
                <w:sz w:val="20"/>
                <w:szCs w:val="20"/>
                <w:lang w:val="en-US"/>
              </w:rPr>
              <w:t>:</w:t>
            </w:r>
          </w:p>
          <w:p w14:paraId="2B85D6D3" w14:textId="77777777" w:rsidR="008403AA" w:rsidRDefault="008403AA" w:rsidP="0056177B">
            <w:pPr>
              <w:pStyle w:val="NoSpacing"/>
              <w:rPr>
                <w:b/>
                <w:bCs/>
                <w:sz w:val="20"/>
                <w:szCs w:val="20"/>
                <w:lang w:val="en-US"/>
              </w:rPr>
            </w:pPr>
          </w:p>
          <w:p w14:paraId="56A2CD3A" w14:textId="77777777" w:rsidR="008403AA" w:rsidRDefault="00D47006" w:rsidP="0056177B">
            <w:pPr>
              <w:pStyle w:val="NoSpacing"/>
              <w:rPr>
                <w:b/>
                <w:bCs/>
                <w:sz w:val="20"/>
                <w:szCs w:val="20"/>
                <w:lang w:val="en-US"/>
              </w:rPr>
            </w:pPr>
            <w:r>
              <w:rPr>
                <w:b/>
                <w:bCs/>
                <w:sz w:val="20"/>
                <w:szCs w:val="20"/>
                <w:lang w:val="en-US"/>
              </w:rPr>
              <w:t>Ball games</w:t>
            </w:r>
          </w:p>
          <w:p w14:paraId="52A74568" w14:textId="77777777" w:rsidR="00D75748" w:rsidRDefault="00D75748" w:rsidP="0056177B">
            <w:pPr>
              <w:pStyle w:val="NoSpacing"/>
              <w:rPr>
                <w:b/>
                <w:bCs/>
                <w:sz w:val="20"/>
                <w:szCs w:val="20"/>
                <w:lang w:val="en-US"/>
              </w:rPr>
            </w:pPr>
          </w:p>
          <w:p w14:paraId="51CA466E" w14:textId="1AEE777D" w:rsidR="00D75748" w:rsidRDefault="00D75748" w:rsidP="0056177B">
            <w:pPr>
              <w:pStyle w:val="NoSpacing"/>
              <w:rPr>
                <w:b/>
                <w:bCs/>
                <w:sz w:val="20"/>
                <w:szCs w:val="20"/>
                <w:lang w:val="en-US"/>
              </w:rPr>
            </w:pPr>
            <w:r>
              <w:rPr>
                <w:b/>
                <w:bCs/>
                <w:sz w:val="20"/>
                <w:szCs w:val="20"/>
                <w:lang w:val="en-US"/>
              </w:rPr>
              <w:t xml:space="preserve">Mud </w:t>
            </w:r>
            <w:r w:rsidR="005B322A">
              <w:rPr>
                <w:b/>
                <w:bCs/>
                <w:sz w:val="20"/>
                <w:szCs w:val="20"/>
                <w:lang w:val="en-US"/>
              </w:rPr>
              <w:t>kitchen, Sandpit</w:t>
            </w:r>
          </w:p>
          <w:p w14:paraId="1A8837C3" w14:textId="77777777" w:rsidR="00D75748" w:rsidRDefault="00D75748" w:rsidP="0056177B">
            <w:pPr>
              <w:pStyle w:val="NoSpacing"/>
              <w:rPr>
                <w:b/>
                <w:bCs/>
                <w:sz w:val="20"/>
                <w:szCs w:val="20"/>
                <w:lang w:val="en-US"/>
              </w:rPr>
            </w:pPr>
          </w:p>
          <w:p w14:paraId="0684D810" w14:textId="3CDC1B3B" w:rsidR="00D75748" w:rsidRDefault="005D1FF1" w:rsidP="0056177B">
            <w:pPr>
              <w:pStyle w:val="NoSpacing"/>
              <w:rPr>
                <w:b/>
                <w:bCs/>
                <w:sz w:val="20"/>
                <w:szCs w:val="20"/>
                <w:lang w:val="en-US"/>
              </w:rPr>
            </w:pPr>
            <w:r>
              <w:rPr>
                <w:b/>
                <w:bCs/>
                <w:sz w:val="20"/>
                <w:szCs w:val="20"/>
                <w:lang w:val="en-US"/>
              </w:rPr>
              <w:t xml:space="preserve">Bikes, scooters, </w:t>
            </w:r>
            <w:r w:rsidR="001860E1">
              <w:rPr>
                <w:b/>
                <w:bCs/>
                <w:sz w:val="20"/>
                <w:szCs w:val="20"/>
                <w:lang w:val="en-US"/>
              </w:rPr>
              <w:t>f</w:t>
            </w:r>
            <w:r w:rsidR="00D75748">
              <w:rPr>
                <w:b/>
                <w:bCs/>
                <w:sz w:val="20"/>
                <w:szCs w:val="20"/>
                <w:lang w:val="en-US"/>
              </w:rPr>
              <w:t>ootball net</w:t>
            </w:r>
          </w:p>
          <w:p w14:paraId="256D254C" w14:textId="036E7F53" w:rsidR="001860E1" w:rsidRPr="00CA195D" w:rsidRDefault="005B322A" w:rsidP="0056177B">
            <w:pPr>
              <w:pStyle w:val="NoSpacing"/>
              <w:rPr>
                <w:b/>
                <w:bCs/>
                <w:sz w:val="20"/>
                <w:szCs w:val="20"/>
                <w:lang w:val="en-US"/>
              </w:rPr>
            </w:pPr>
            <w:r>
              <w:rPr>
                <w:b/>
                <w:bCs/>
                <w:sz w:val="20"/>
                <w:szCs w:val="20"/>
                <w:lang w:val="en-US"/>
              </w:rPr>
              <w:t>c</w:t>
            </w:r>
            <w:r w:rsidR="001860E1">
              <w:rPr>
                <w:b/>
                <w:bCs/>
                <w:sz w:val="20"/>
                <w:szCs w:val="20"/>
                <w:lang w:val="en-US"/>
              </w:rPr>
              <w:t>limbing frame</w:t>
            </w:r>
            <w:r>
              <w:rPr>
                <w:b/>
                <w:bCs/>
                <w:sz w:val="20"/>
                <w:szCs w:val="20"/>
                <w:lang w:val="en-US"/>
              </w:rPr>
              <w:t>: to move with control, negotiate space safely, climb steps</w:t>
            </w:r>
          </w:p>
        </w:tc>
        <w:tc>
          <w:tcPr>
            <w:tcW w:w="3881" w:type="dxa"/>
            <w:shd w:val="clear" w:color="auto" w:fill="66FFCC"/>
          </w:tcPr>
          <w:p w14:paraId="2C5021ED" w14:textId="0616492E" w:rsidR="00385E37" w:rsidRPr="00064EB5" w:rsidRDefault="00064EB5" w:rsidP="0056177B">
            <w:pPr>
              <w:pStyle w:val="NoSpacing"/>
              <w:rPr>
                <w:b/>
                <w:bCs/>
                <w:sz w:val="20"/>
                <w:szCs w:val="20"/>
                <w:lang w:val="en-US"/>
              </w:rPr>
            </w:pPr>
            <w:r w:rsidRPr="00064EB5">
              <w:rPr>
                <w:b/>
                <w:bCs/>
                <w:sz w:val="20"/>
                <w:szCs w:val="20"/>
              </w:rPr>
              <w:t>Children using the tripod grip. Using a range of small tools. Showing accuracy when drawing.</w:t>
            </w:r>
          </w:p>
          <w:p w14:paraId="39733668" w14:textId="77777777" w:rsidR="00385E37" w:rsidRDefault="00385E37" w:rsidP="0056177B">
            <w:pPr>
              <w:pStyle w:val="NoSpacing"/>
              <w:rPr>
                <w:b/>
                <w:bCs/>
                <w:sz w:val="20"/>
                <w:szCs w:val="20"/>
                <w:lang w:val="en-US"/>
              </w:rPr>
            </w:pPr>
          </w:p>
          <w:p w14:paraId="68995489" w14:textId="7EC616D5" w:rsidR="008D01BB" w:rsidRDefault="00F144F2" w:rsidP="0056177B">
            <w:pPr>
              <w:pStyle w:val="NoSpacing"/>
              <w:rPr>
                <w:b/>
                <w:bCs/>
                <w:sz w:val="20"/>
                <w:szCs w:val="20"/>
                <w:lang w:val="en-US"/>
              </w:rPr>
            </w:pPr>
            <w:r>
              <w:rPr>
                <w:b/>
                <w:bCs/>
                <w:sz w:val="20"/>
                <w:szCs w:val="20"/>
                <w:lang w:val="en-US"/>
              </w:rPr>
              <w:t>Using writing frames to complete sentences</w:t>
            </w:r>
          </w:p>
          <w:p w14:paraId="2D1CAADF" w14:textId="77777777" w:rsidR="008D01BB" w:rsidRDefault="008D01BB" w:rsidP="0056177B">
            <w:pPr>
              <w:pStyle w:val="NoSpacing"/>
              <w:rPr>
                <w:b/>
                <w:bCs/>
                <w:sz w:val="20"/>
                <w:szCs w:val="20"/>
                <w:lang w:val="en-US"/>
              </w:rPr>
            </w:pPr>
          </w:p>
          <w:p w14:paraId="76497A29" w14:textId="6726E66F" w:rsidR="00BB1F27" w:rsidRDefault="00EC2E81" w:rsidP="0056177B">
            <w:pPr>
              <w:pStyle w:val="NoSpacing"/>
              <w:rPr>
                <w:b/>
                <w:bCs/>
                <w:sz w:val="20"/>
                <w:szCs w:val="20"/>
                <w:lang w:val="en-US"/>
              </w:rPr>
            </w:pPr>
            <w:r>
              <w:rPr>
                <w:b/>
                <w:bCs/>
                <w:sz w:val="20"/>
                <w:szCs w:val="20"/>
                <w:lang w:val="en-US"/>
              </w:rPr>
              <w:t xml:space="preserve">Recently learnt </w:t>
            </w:r>
            <w:r w:rsidR="0040731B">
              <w:rPr>
                <w:b/>
                <w:bCs/>
                <w:sz w:val="20"/>
                <w:szCs w:val="20"/>
                <w:lang w:val="en-US"/>
              </w:rPr>
              <w:t>digraphs</w:t>
            </w:r>
            <w:r w:rsidR="006E1F9B">
              <w:rPr>
                <w:b/>
                <w:bCs/>
                <w:sz w:val="20"/>
                <w:szCs w:val="20"/>
                <w:lang w:val="en-US"/>
              </w:rPr>
              <w:t xml:space="preserve"> and trigraphs</w:t>
            </w:r>
          </w:p>
          <w:p w14:paraId="6AD99485" w14:textId="3823AF5F" w:rsidR="0040731B" w:rsidRDefault="0040731B" w:rsidP="0056177B">
            <w:pPr>
              <w:pStyle w:val="NoSpacing"/>
              <w:rPr>
                <w:b/>
                <w:bCs/>
                <w:sz w:val="20"/>
                <w:szCs w:val="20"/>
                <w:lang w:val="en-US"/>
              </w:rPr>
            </w:pPr>
          </w:p>
          <w:p w14:paraId="2E075237" w14:textId="3621066F" w:rsidR="00F334D3" w:rsidRDefault="00F334D3" w:rsidP="0056177B">
            <w:pPr>
              <w:pStyle w:val="NoSpacing"/>
              <w:rPr>
                <w:b/>
                <w:bCs/>
                <w:sz w:val="20"/>
                <w:szCs w:val="20"/>
                <w:lang w:val="en-US"/>
              </w:rPr>
            </w:pPr>
            <w:r>
              <w:rPr>
                <w:b/>
                <w:bCs/>
                <w:sz w:val="20"/>
                <w:szCs w:val="20"/>
                <w:lang w:val="en-US"/>
              </w:rPr>
              <w:t xml:space="preserve">Copying </w:t>
            </w:r>
            <w:r w:rsidR="00D879F1">
              <w:rPr>
                <w:b/>
                <w:bCs/>
                <w:sz w:val="20"/>
                <w:szCs w:val="20"/>
                <w:lang w:val="en-US"/>
              </w:rPr>
              <w:t>focus and high frequency words (Monster Phonics)</w:t>
            </w:r>
          </w:p>
          <w:p w14:paraId="62246771" w14:textId="77777777" w:rsidR="006E1F9B" w:rsidRDefault="006E1F9B" w:rsidP="0056177B">
            <w:pPr>
              <w:pStyle w:val="NoSpacing"/>
              <w:rPr>
                <w:b/>
                <w:bCs/>
                <w:sz w:val="20"/>
                <w:szCs w:val="20"/>
                <w:lang w:val="en-US"/>
              </w:rPr>
            </w:pPr>
          </w:p>
          <w:p w14:paraId="7D3E0E3A" w14:textId="52A9C6A7" w:rsidR="006E1F9B" w:rsidRDefault="006E1F9B" w:rsidP="0056177B">
            <w:pPr>
              <w:pStyle w:val="NoSpacing"/>
              <w:rPr>
                <w:b/>
                <w:bCs/>
                <w:sz w:val="20"/>
                <w:szCs w:val="20"/>
                <w:lang w:val="en-US"/>
              </w:rPr>
            </w:pPr>
            <w:r>
              <w:rPr>
                <w:b/>
                <w:bCs/>
                <w:sz w:val="20"/>
                <w:szCs w:val="20"/>
                <w:lang w:val="en-US"/>
              </w:rPr>
              <w:t xml:space="preserve">Capital </w:t>
            </w:r>
            <w:proofErr w:type="gramStart"/>
            <w:r>
              <w:rPr>
                <w:b/>
                <w:bCs/>
                <w:sz w:val="20"/>
                <w:szCs w:val="20"/>
                <w:lang w:val="en-US"/>
              </w:rPr>
              <w:t>letters</w:t>
            </w:r>
            <w:proofErr w:type="gramEnd"/>
          </w:p>
          <w:p w14:paraId="5636DEFD" w14:textId="12158673" w:rsidR="00F144F2" w:rsidRDefault="00F144F2" w:rsidP="0056177B">
            <w:pPr>
              <w:pStyle w:val="NoSpacing"/>
              <w:rPr>
                <w:b/>
                <w:bCs/>
                <w:sz w:val="20"/>
                <w:szCs w:val="20"/>
                <w:lang w:val="en-US"/>
              </w:rPr>
            </w:pPr>
          </w:p>
          <w:p w14:paraId="5ED3AAE3" w14:textId="539A03E0" w:rsidR="00F144F2" w:rsidRDefault="00F144F2" w:rsidP="0056177B">
            <w:pPr>
              <w:pStyle w:val="NoSpacing"/>
              <w:rPr>
                <w:b/>
                <w:bCs/>
                <w:sz w:val="20"/>
                <w:szCs w:val="20"/>
                <w:lang w:val="en-US"/>
              </w:rPr>
            </w:pPr>
            <w:r>
              <w:rPr>
                <w:b/>
                <w:bCs/>
                <w:sz w:val="20"/>
                <w:szCs w:val="20"/>
                <w:lang w:val="en-US"/>
              </w:rPr>
              <w:t xml:space="preserve">Labelling </w:t>
            </w:r>
            <w:r w:rsidR="00D879F1">
              <w:rPr>
                <w:b/>
                <w:bCs/>
                <w:sz w:val="20"/>
                <w:szCs w:val="20"/>
                <w:lang w:val="en-US"/>
              </w:rPr>
              <w:t>parts of minibeasts</w:t>
            </w:r>
          </w:p>
          <w:p w14:paraId="727112DA" w14:textId="76ED249C" w:rsidR="00F144F2" w:rsidRDefault="00F144F2" w:rsidP="0056177B">
            <w:pPr>
              <w:pStyle w:val="NoSpacing"/>
              <w:rPr>
                <w:b/>
                <w:bCs/>
                <w:sz w:val="20"/>
                <w:szCs w:val="20"/>
                <w:lang w:val="en-US"/>
              </w:rPr>
            </w:pPr>
          </w:p>
          <w:p w14:paraId="02A278C6" w14:textId="67EE428B" w:rsidR="00F144F2" w:rsidRDefault="00EE2270" w:rsidP="0056177B">
            <w:pPr>
              <w:pStyle w:val="NoSpacing"/>
              <w:rPr>
                <w:b/>
                <w:bCs/>
                <w:sz w:val="20"/>
                <w:szCs w:val="20"/>
                <w:lang w:val="en-US"/>
              </w:rPr>
            </w:pPr>
            <w:r>
              <w:rPr>
                <w:b/>
                <w:bCs/>
                <w:sz w:val="20"/>
                <w:szCs w:val="20"/>
                <w:lang w:val="en-US"/>
              </w:rPr>
              <w:t>Continuing a rhyming string</w:t>
            </w:r>
          </w:p>
          <w:p w14:paraId="5CB3A88D" w14:textId="77777777" w:rsidR="00B01079" w:rsidRDefault="00B01079" w:rsidP="0056177B">
            <w:pPr>
              <w:pStyle w:val="NoSpacing"/>
              <w:rPr>
                <w:b/>
                <w:bCs/>
                <w:sz w:val="20"/>
                <w:szCs w:val="20"/>
                <w:lang w:val="en-US"/>
              </w:rPr>
            </w:pPr>
          </w:p>
          <w:p w14:paraId="491EA7B0" w14:textId="3FE4F54F" w:rsidR="00B01079" w:rsidRDefault="00B01079" w:rsidP="0056177B">
            <w:pPr>
              <w:pStyle w:val="NoSpacing"/>
              <w:rPr>
                <w:b/>
                <w:bCs/>
                <w:sz w:val="20"/>
                <w:szCs w:val="20"/>
                <w:lang w:val="en-US"/>
              </w:rPr>
            </w:pPr>
            <w:proofErr w:type="spellStart"/>
            <w:r>
              <w:rPr>
                <w:b/>
                <w:bCs/>
                <w:sz w:val="20"/>
                <w:szCs w:val="20"/>
                <w:lang w:val="en-US"/>
              </w:rPr>
              <w:t>Allitteration</w:t>
            </w:r>
            <w:proofErr w:type="spellEnd"/>
          </w:p>
          <w:p w14:paraId="5090C760" w14:textId="5D3D840B" w:rsidR="000E0F66" w:rsidRDefault="000E0F66" w:rsidP="0056177B">
            <w:pPr>
              <w:pStyle w:val="NoSpacing"/>
              <w:rPr>
                <w:b/>
                <w:bCs/>
                <w:sz w:val="20"/>
                <w:szCs w:val="20"/>
                <w:lang w:val="en-US"/>
              </w:rPr>
            </w:pPr>
          </w:p>
          <w:p w14:paraId="1BFF6F7E" w14:textId="7600B30F" w:rsidR="000E0F66" w:rsidRDefault="00C138CB" w:rsidP="0056177B">
            <w:pPr>
              <w:pStyle w:val="NoSpacing"/>
              <w:rPr>
                <w:b/>
                <w:bCs/>
                <w:sz w:val="20"/>
                <w:szCs w:val="20"/>
                <w:lang w:val="en-US"/>
              </w:rPr>
            </w:pPr>
            <w:r>
              <w:rPr>
                <w:b/>
                <w:bCs/>
                <w:sz w:val="20"/>
                <w:szCs w:val="20"/>
                <w:lang w:val="en-US"/>
              </w:rPr>
              <w:t>Writing their own versions of familiar stories (Talk for Writing)</w:t>
            </w:r>
          </w:p>
          <w:p w14:paraId="4D7A77F7" w14:textId="6E590C0E" w:rsidR="00544EC4" w:rsidRDefault="00544EC4" w:rsidP="0056177B">
            <w:pPr>
              <w:pStyle w:val="NoSpacing"/>
              <w:rPr>
                <w:b/>
                <w:bCs/>
                <w:sz w:val="20"/>
                <w:szCs w:val="20"/>
                <w:lang w:val="en-US"/>
              </w:rPr>
            </w:pPr>
          </w:p>
          <w:p w14:paraId="6930604E" w14:textId="77777777" w:rsidR="00544EC4" w:rsidRDefault="00544EC4" w:rsidP="0056177B">
            <w:pPr>
              <w:pStyle w:val="NoSpacing"/>
              <w:rPr>
                <w:b/>
                <w:bCs/>
                <w:sz w:val="20"/>
                <w:szCs w:val="20"/>
                <w:lang w:val="en-US"/>
              </w:rPr>
            </w:pPr>
          </w:p>
          <w:p w14:paraId="515483F0" w14:textId="48E97B5F" w:rsidR="00424D6B" w:rsidRDefault="00424D6B" w:rsidP="0056177B">
            <w:pPr>
              <w:pStyle w:val="NoSpacing"/>
              <w:rPr>
                <w:b/>
                <w:bCs/>
                <w:sz w:val="20"/>
                <w:szCs w:val="20"/>
                <w:lang w:val="en-US"/>
              </w:rPr>
            </w:pPr>
          </w:p>
          <w:p w14:paraId="6DB8C6A7" w14:textId="77777777" w:rsidR="00E3050D" w:rsidRDefault="00E3050D" w:rsidP="0056177B">
            <w:pPr>
              <w:pStyle w:val="NoSpacing"/>
              <w:rPr>
                <w:b/>
                <w:bCs/>
                <w:sz w:val="20"/>
                <w:szCs w:val="20"/>
                <w:lang w:val="en-US"/>
              </w:rPr>
            </w:pPr>
          </w:p>
          <w:p w14:paraId="673C96FE" w14:textId="7BE07A17" w:rsidR="00E3050D" w:rsidRPr="00CA195D" w:rsidRDefault="00E3050D" w:rsidP="0056177B">
            <w:pPr>
              <w:pStyle w:val="NoSpacing"/>
              <w:rPr>
                <w:b/>
                <w:bCs/>
                <w:sz w:val="20"/>
                <w:szCs w:val="20"/>
                <w:lang w:val="en-US"/>
              </w:rPr>
            </w:pPr>
          </w:p>
        </w:tc>
      </w:tr>
      <w:tr w:rsidR="00F34D45" w:rsidRPr="00CA195D" w14:paraId="67216C61" w14:textId="77777777" w:rsidTr="0056177B">
        <w:trPr>
          <w:trHeight w:val="412"/>
        </w:trPr>
        <w:tc>
          <w:tcPr>
            <w:tcW w:w="15510" w:type="dxa"/>
            <w:gridSpan w:val="6"/>
            <w:shd w:val="clear" w:color="auto" w:fill="FF99FF"/>
          </w:tcPr>
          <w:p w14:paraId="43F9F464" w14:textId="77777777" w:rsidR="00F34D45" w:rsidRPr="00CA195D" w:rsidRDefault="00F34D45" w:rsidP="0056177B">
            <w:pPr>
              <w:pStyle w:val="NoSpacing"/>
              <w:jc w:val="center"/>
              <w:rPr>
                <w:b/>
                <w:bCs/>
                <w:sz w:val="20"/>
                <w:szCs w:val="20"/>
                <w:lang w:val="en-US"/>
              </w:rPr>
            </w:pPr>
            <w:r w:rsidRPr="00CA195D">
              <w:rPr>
                <w:b/>
                <w:bCs/>
                <w:sz w:val="20"/>
                <w:szCs w:val="20"/>
                <w:lang w:val="en-US"/>
              </w:rPr>
              <w:t>Personal, Social, Emotional Development</w:t>
            </w:r>
          </w:p>
        </w:tc>
      </w:tr>
      <w:tr w:rsidR="00F34D45" w:rsidRPr="00CA195D" w14:paraId="6A158CE8" w14:textId="77777777" w:rsidTr="0056177B">
        <w:trPr>
          <w:trHeight w:val="412"/>
        </w:trPr>
        <w:tc>
          <w:tcPr>
            <w:tcW w:w="5169" w:type="dxa"/>
            <w:gridSpan w:val="2"/>
            <w:shd w:val="clear" w:color="auto" w:fill="FF99FF"/>
          </w:tcPr>
          <w:p w14:paraId="0847AD18" w14:textId="77777777" w:rsidR="00F34D45" w:rsidRPr="00CA195D" w:rsidRDefault="00F34D45" w:rsidP="0056177B">
            <w:pPr>
              <w:pStyle w:val="NoSpacing"/>
              <w:jc w:val="center"/>
              <w:rPr>
                <w:b/>
                <w:bCs/>
                <w:sz w:val="20"/>
                <w:szCs w:val="20"/>
                <w:lang w:val="en-US"/>
              </w:rPr>
            </w:pPr>
            <w:proofErr w:type="spellStart"/>
            <w:r w:rsidRPr="00CA195D">
              <w:rPr>
                <w:b/>
                <w:bCs/>
                <w:sz w:val="20"/>
                <w:szCs w:val="20"/>
                <w:lang w:val="en-US"/>
              </w:rPr>
              <w:t>Self regulation</w:t>
            </w:r>
            <w:proofErr w:type="spellEnd"/>
          </w:p>
        </w:tc>
        <w:tc>
          <w:tcPr>
            <w:tcW w:w="5169" w:type="dxa"/>
            <w:gridSpan w:val="2"/>
            <w:shd w:val="clear" w:color="auto" w:fill="FF99FF"/>
          </w:tcPr>
          <w:p w14:paraId="40C81BC1" w14:textId="77777777" w:rsidR="00F34D45" w:rsidRPr="00CA195D" w:rsidRDefault="00F34D45" w:rsidP="0056177B">
            <w:pPr>
              <w:pStyle w:val="NoSpacing"/>
              <w:jc w:val="center"/>
              <w:rPr>
                <w:b/>
                <w:bCs/>
                <w:sz w:val="20"/>
                <w:szCs w:val="20"/>
                <w:lang w:val="en-US"/>
              </w:rPr>
            </w:pPr>
            <w:r w:rsidRPr="00CA195D">
              <w:rPr>
                <w:b/>
                <w:bCs/>
                <w:sz w:val="20"/>
                <w:szCs w:val="20"/>
                <w:lang w:val="en-US"/>
              </w:rPr>
              <w:t>Managing self</w:t>
            </w:r>
          </w:p>
        </w:tc>
        <w:tc>
          <w:tcPr>
            <w:tcW w:w="5172" w:type="dxa"/>
            <w:gridSpan w:val="2"/>
            <w:shd w:val="clear" w:color="auto" w:fill="FF99FF"/>
          </w:tcPr>
          <w:p w14:paraId="57DD9121" w14:textId="77777777" w:rsidR="00F34D45" w:rsidRPr="00CA195D" w:rsidRDefault="00F34D45" w:rsidP="0056177B">
            <w:pPr>
              <w:pStyle w:val="NoSpacing"/>
              <w:jc w:val="center"/>
              <w:rPr>
                <w:b/>
                <w:bCs/>
                <w:sz w:val="20"/>
                <w:szCs w:val="20"/>
                <w:lang w:val="en-US"/>
              </w:rPr>
            </w:pPr>
            <w:r w:rsidRPr="00CA195D">
              <w:rPr>
                <w:b/>
                <w:bCs/>
                <w:sz w:val="20"/>
                <w:szCs w:val="20"/>
                <w:lang w:val="en-US"/>
              </w:rPr>
              <w:t xml:space="preserve">Building Relationships </w:t>
            </w:r>
          </w:p>
        </w:tc>
      </w:tr>
      <w:tr w:rsidR="00F34D45" w:rsidRPr="00CA195D" w14:paraId="7CA59847" w14:textId="77777777" w:rsidTr="002C2083">
        <w:trPr>
          <w:trHeight w:val="70"/>
        </w:trPr>
        <w:tc>
          <w:tcPr>
            <w:tcW w:w="5169" w:type="dxa"/>
            <w:gridSpan w:val="2"/>
            <w:shd w:val="clear" w:color="auto" w:fill="FF99FF"/>
          </w:tcPr>
          <w:p w14:paraId="281FA2AB" w14:textId="77777777" w:rsidR="001870D2" w:rsidRDefault="007A103A" w:rsidP="00C953AA">
            <w:pPr>
              <w:pStyle w:val="NoSpacing"/>
              <w:jc w:val="both"/>
            </w:pPr>
            <w:r w:rsidRPr="007A103A">
              <w:rPr>
                <w:b/>
                <w:bCs/>
                <w:sz w:val="20"/>
                <w:szCs w:val="20"/>
              </w:rPr>
              <w:t>Children show emotional maturity ready for the emotional resilience needed for KS1. Children can use reason and resolutions with other children to keep games and play fair.</w:t>
            </w:r>
            <w:r w:rsidR="00477A60">
              <w:t xml:space="preserve"> </w:t>
            </w:r>
            <w:r w:rsidR="00477A60" w:rsidRPr="00477A60">
              <w:rPr>
                <w:b/>
                <w:bCs/>
                <w:sz w:val="20"/>
                <w:szCs w:val="20"/>
              </w:rPr>
              <w:lastRenderedPageBreak/>
              <w:t>Children are developing in independence and can manage their behaviour in a range of situations in school.</w:t>
            </w:r>
            <w:r w:rsidR="001870D2">
              <w:t xml:space="preserve"> </w:t>
            </w:r>
          </w:p>
          <w:p w14:paraId="6316E9A3" w14:textId="77777777" w:rsidR="001870D2" w:rsidRDefault="001870D2" w:rsidP="00C953AA">
            <w:pPr>
              <w:pStyle w:val="NoSpacing"/>
              <w:jc w:val="both"/>
            </w:pPr>
          </w:p>
          <w:p w14:paraId="04BF1E48" w14:textId="60B03610" w:rsidR="00DA2B34" w:rsidRPr="001870D2" w:rsidRDefault="001870D2" w:rsidP="00C953AA">
            <w:pPr>
              <w:pStyle w:val="NoSpacing"/>
              <w:jc w:val="both"/>
              <w:rPr>
                <w:b/>
                <w:bCs/>
                <w:sz w:val="20"/>
                <w:szCs w:val="20"/>
              </w:rPr>
            </w:pPr>
            <w:r w:rsidRPr="001870D2">
              <w:rPr>
                <w:b/>
                <w:bCs/>
                <w:sz w:val="20"/>
                <w:szCs w:val="20"/>
              </w:rPr>
              <w:t xml:space="preserve">Children are proud of who they are and what they can do. They talk about themselves </w:t>
            </w:r>
            <w:proofErr w:type="gramStart"/>
            <w:r w:rsidRPr="001870D2">
              <w:rPr>
                <w:b/>
                <w:bCs/>
                <w:sz w:val="20"/>
                <w:szCs w:val="20"/>
              </w:rPr>
              <w:t>positively</w:t>
            </w:r>
            <w:proofErr w:type="gramEnd"/>
          </w:p>
          <w:p w14:paraId="4D7F25C8" w14:textId="77777777" w:rsidR="001870D2" w:rsidRDefault="001870D2" w:rsidP="00C953AA">
            <w:pPr>
              <w:pStyle w:val="NoSpacing"/>
              <w:jc w:val="both"/>
              <w:rPr>
                <w:b/>
                <w:bCs/>
                <w:sz w:val="20"/>
                <w:szCs w:val="20"/>
              </w:rPr>
            </w:pPr>
          </w:p>
          <w:p w14:paraId="298313D7" w14:textId="77777777" w:rsidR="001870D2" w:rsidRDefault="001870D2" w:rsidP="00C953AA">
            <w:pPr>
              <w:pStyle w:val="NoSpacing"/>
              <w:jc w:val="both"/>
              <w:rPr>
                <w:b/>
                <w:bCs/>
                <w:sz w:val="20"/>
                <w:szCs w:val="20"/>
              </w:rPr>
            </w:pPr>
          </w:p>
          <w:p w14:paraId="232E1E03" w14:textId="77777777" w:rsidR="00477A60" w:rsidRDefault="00477A60" w:rsidP="00C953AA">
            <w:pPr>
              <w:pStyle w:val="NoSpacing"/>
              <w:jc w:val="both"/>
              <w:rPr>
                <w:b/>
                <w:bCs/>
                <w:sz w:val="20"/>
                <w:szCs w:val="20"/>
              </w:rPr>
            </w:pPr>
          </w:p>
          <w:p w14:paraId="14C44397" w14:textId="6D0ACBAA" w:rsidR="00477A60" w:rsidRPr="007A103A" w:rsidRDefault="00477A60" w:rsidP="00C953AA">
            <w:pPr>
              <w:pStyle w:val="NoSpacing"/>
              <w:jc w:val="both"/>
              <w:rPr>
                <w:b/>
                <w:bCs/>
                <w:sz w:val="20"/>
                <w:szCs w:val="20"/>
                <w:lang w:val="en-US"/>
              </w:rPr>
            </w:pPr>
          </w:p>
        </w:tc>
        <w:tc>
          <w:tcPr>
            <w:tcW w:w="5169" w:type="dxa"/>
            <w:gridSpan w:val="2"/>
            <w:shd w:val="clear" w:color="auto" w:fill="FF99FF"/>
          </w:tcPr>
          <w:p w14:paraId="22D0935A" w14:textId="5242DCB3" w:rsidR="00E747A6" w:rsidRPr="00E747A6" w:rsidRDefault="00E747A6" w:rsidP="000012CF">
            <w:pPr>
              <w:pStyle w:val="NoSpacing"/>
              <w:rPr>
                <w:b/>
                <w:bCs/>
                <w:sz w:val="20"/>
                <w:szCs w:val="20"/>
                <w:lang w:val="en-US"/>
              </w:rPr>
            </w:pPr>
            <w:r w:rsidRPr="00E747A6">
              <w:rPr>
                <w:b/>
                <w:bCs/>
                <w:sz w:val="20"/>
                <w:szCs w:val="20"/>
              </w:rPr>
              <w:lastRenderedPageBreak/>
              <w:t xml:space="preserve">Children continue to look after themselves and understand what healthy choices are. Children have developed resilience, </w:t>
            </w:r>
            <w:proofErr w:type="gramStart"/>
            <w:r w:rsidRPr="00E747A6">
              <w:rPr>
                <w:b/>
                <w:bCs/>
                <w:sz w:val="20"/>
                <w:szCs w:val="20"/>
              </w:rPr>
              <w:t>independence</w:t>
            </w:r>
            <w:proofErr w:type="gramEnd"/>
            <w:r w:rsidRPr="00E747A6">
              <w:rPr>
                <w:b/>
                <w:bCs/>
                <w:sz w:val="20"/>
                <w:szCs w:val="20"/>
              </w:rPr>
              <w:t xml:space="preserve"> and perseverance to support </w:t>
            </w:r>
            <w:r w:rsidRPr="00E747A6">
              <w:rPr>
                <w:b/>
                <w:bCs/>
                <w:sz w:val="20"/>
                <w:szCs w:val="20"/>
              </w:rPr>
              <w:lastRenderedPageBreak/>
              <w:t>them through transition and the next step in their school journey.</w:t>
            </w:r>
          </w:p>
          <w:p w14:paraId="5709B8C2" w14:textId="77777777" w:rsidR="00E747A6" w:rsidRDefault="00E747A6" w:rsidP="000012CF">
            <w:pPr>
              <w:pStyle w:val="NoSpacing"/>
              <w:rPr>
                <w:b/>
                <w:bCs/>
                <w:sz w:val="20"/>
                <w:szCs w:val="20"/>
                <w:lang w:val="en-US"/>
              </w:rPr>
            </w:pPr>
          </w:p>
          <w:p w14:paraId="773DD40F" w14:textId="36B19E11" w:rsidR="00276073" w:rsidRPr="00CA195D" w:rsidRDefault="003162E0" w:rsidP="000012CF">
            <w:pPr>
              <w:pStyle w:val="NoSpacing"/>
              <w:rPr>
                <w:b/>
                <w:bCs/>
                <w:sz w:val="20"/>
                <w:szCs w:val="20"/>
                <w:lang w:val="en-US"/>
              </w:rPr>
            </w:pPr>
            <w:r>
              <w:rPr>
                <w:b/>
                <w:bCs/>
                <w:sz w:val="20"/>
                <w:szCs w:val="20"/>
                <w:lang w:val="en-US"/>
              </w:rPr>
              <w:t>Understanding about sun safety</w:t>
            </w:r>
          </w:p>
          <w:p w14:paraId="4861A6C3" w14:textId="520CB945" w:rsidR="00276073" w:rsidRPr="00CA195D" w:rsidRDefault="00FC2847" w:rsidP="000012CF">
            <w:pPr>
              <w:pStyle w:val="NoSpacing"/>
              <w:rPr>
                <w:b/>
                <w:bCs/>
                <w:sz w:val="20"/>
                <w:szCs w:val="20"/>
                <w:lang w:val="en-US"/>
              </w:rPr>
            </w:pPr>
            <w:r>
              <w:rPr>
                <w:b/>
                <w:bCs/>
                <w:sz w:val="20"/>
                <w:szCs w:val="20"/>
                <w:lang w:val="en-US"/>
              </w:rPr>
              <w:t>Understanding p</w:t>
            </w:r>
            <w:r w:rsidR="007B14FD" w:rsidRPr="00CA195D">
              <w:rPr>
                <w:b/>
                <w:bCs/>
                <w:sz w:val="20"/>
                <w:szCs w:val="20"/>
                <w:lang w:val="en-US"/>
              </w:rPr>
              <w:t>ersonal hygiene</w:t>
            </w:r>
            <w:r w:rsidR="003162E0">
              <w:rPr>
                <w:b/>
                <w:bCs/>
                <w:sz w:val="20"/>
                <w:szCs w:val="20"/>
                <w:lang w:val="en-US"/>
              </w:rPr>
              <w:t xml:space="preserve"> </w:t>
            </w:r>
            <w:proofErr w:type="spellStart"/>
            <w:r w:rsidR="003162E0">
              <w:rPr>
                <w:b/>
                <w:bCs/>
                <w:sz w:val="20"/>
                <w:szCs w:val="20"/>
                <w:lang w:val="en-US"/>
              </w:rPr>
              <w:t>inc</w:t>
            </w:r>
            <w:proofErr w:type="spellEnd"/>
            <w:r w:rsidR="003162E0">
              <w:rPr>
                <w:b/>
                <w:bCs/>
                <w:sz w:val="20"/>
                <w:szCs w:val="20"/>
                <w:lang w:val="en-US"/>
              </w:rPr>
              <w:t xml:space="preserve"> dental hygiene</w:t>
            </w:r>
          </w:p>
        </w:tc>
        <w:tc>
          <w:tcPr>
            <w:tcW w:w="5172" w:type="dxa"/>
            <w:gridSpan w:val="2"/>
            <w:shd w:val="clear" w:color="auto" w:fill="FF99FF"/>
          </w:tcPr>
          <w:p w14:paraId="7A086854" w14:textId="4C8077A9" w:rsidR="00C922A5" w:rsidRPr="00C922A5" w:rsidRDefault="00C922A5" w:rsidP="007C5EEE">
            <w:pPr>
              <w:pStyle w:val="NoSpacing"/>
              <w:rPr>
                <w:b/>
                <w:bCs/>
                <w:sz w:val="20"/>
                <w:szCs w:val="20"/>
                <w:lang w:val="en-US"/>
              </w:rPr>
            </w:pPr>
            <w:r w:rsidRPr="00C922A5">
              <w:rPr>
                <w:b/>
                <w:bCs/>
                <w:sz w:val="20"/>
                <w:szCs w:val="20"/>
              </w:rPr>
              <w:lastRenderedPageBreak/>
              <w:t xml:space="preserve">Children know if they have hurt someone’s feelings and will apologies without being asked. Children know some children might like or dislike the things they do and that it </w:t>
            </w:r>
            <w:r w:rsidRPr="00C922A5">
              <w:rPr>
                <w:b/>
                <w:bCs/>
                <w:sz w:val="20"/>
                <w:szCs w:val="20"/>
              </w:rPr>
              <w:lastRenderedPageBreak/>
              <w:t>is okay. Children look after each other and want to help their friends.</w:t>
            </w:r>
          </w:p>
          <w:p w14:paraId="1D281F06" w14:textId="2B9BA68E" w:rsidR="00F133FE" w:rsidRPr="00C922A5" w:rsidRDefault="00F133FE" w:rsidP="007C5EEE">
            <w:pPr>
              <w:pStyle w:val="NoSpacing"/>
              <w:rPr>
                <w:b/>
                <w:bCs/>
                <w:sz w:val="20"/>
                <w:szCs w:val="20"/>
                <w:lang w:val="en-US"/>
              </w:rPr>
            </w:pPr>
          </w:p>
          <w:p w14:paraId="30CC67DA" w14:textId="27DC5514" w:rsidR="00330930" w:rsidRPr="00C922A5" w:rsidRDefault="00DF4D8A" w:rsidP="007C5EEE">
            <w:pPr>
              <w:pStyle w:val="NoSpacing"/>
              <w:rPr>
                <w:b/>
                <w:bCs/>
                <w:sz w:val="20"/>
                <w:szCs w:val="20"/>
                <w:lang w:val="en-US"/>
              </w:rPr>
            </w:pPr>
            <w:r w:rsidRPr="00C922A5">
              <w:rPr>
                <w:b/>
                <w:bCs/>
                <w:sz w:val="20"/>
                <w:szCs w:val="20"/>
                <w:lang w:val="en-US"/>
              </w:rPr>
              <w:t>Praising and celebrating others’ achievements</w:t>
            </w:r>
          </w:p>
          <w:p w14:paraId="46B6EA29" w14:textId="6C9145B0" w:rsidR="00310ED2" w:rsidRPr="00C922A5" w:rsidRDefault="00FC2847" w:rsidP="007C5EEE">
            <w:pPr>
              <w:pStyle w:val="NoSpacing"/>
              <w:rPr>
                <w:b/>
                <w:bCs/>
                <w:sz w:val="20"/>
                <w:szCs w:val="20"/>
                <w:lang w:val="en-US"/>
              </w:rPr>
            </w:pPr>
            <w:r w:rsidRPr="00C922A5">
              <w:rPr>
                <w:b/>
                <w:bCs/>
                <w:sz w:val="20"/>
                <w:szCs w:val="20"/>
                <w:lang w:val="en-US"/>
              </w:rPr>
              <w:t>Finding resolutions without conflict</w:t>
            </w:r>
          </w:p>
          <w:p w14:paraId="736A5058" w14:textId="0B48077D" w:rsidR="00F10411" w:rsidRPr="00C922A5" w:rsidRDefault="00FC2847" w:rsidP="007C5EEE">
            <w:pPr>
              <w:pStyle w:val="NoSpacing"/>
              <w:rPr>
                <w:b/>
                <w:bCs/>
                <w:sz w:val="20"/>
                <w:szCs w:val="20"/>
                <w:lang w:val="en-US"/>
              </w:rPr>
            </w:pPr>
            <w:r w:rsidRPr="00C922A5">
              <w:rPr>
                <w:b/>
                <w:bCs/>
                <w:sz w:val="20"/>
                <w:szCs w:val="20"/>
                <w:lang w:val="en-US"/>
              </w:rPr>
              <w:t xml:space="preserve">Say please and thank you </w:t>
            </w:r>
            <w:proofErr w:type="gramStart"/>
            <w:r w:rsidRPr="00C922A5">
              <w:rPr>
                <w:b/>
                <w:bCs/>
                <w:sz w:val="20"/>
                <w:szCs w:val="20"/>
                <w:lang w:val="en-US"/>
              </w:rPr>
              <w:t>independently</w:t>
            </w:r>
            <w:proofErr w:type="gramEnd"/>
          </w:p>
          <w:p w14:paraId="20E6B941" w14:textId="7F46A4B6" w:rsidR="00F10411" w:rsidRPr="00C922A5" w:rsidRDefault="00F10411" w:rsidP="007C5EEE">
            <w:pPr>
              <w:pStyle w:val="NoSpacing"/>
              <w:rPr>
                <w:b/>
                <w:bCs/>
                <w:sz w:val="20"/>
                <w:szCs w:val="20"/>
                <w:lang w:val="en-US"/>
              </w:rPr>
            </w:pPr>
            <w:r w:rsidRPr="00C922A5">
              <w:rPr>
                <w:b/>
                <w:bCs/>
                <w:sz w:val="20"/>
                <w:szCs w:val="20"/>
                <w:lang w:val="en-US"/>
              </w:rPr>
              <w:t>Meeting up with new teacher</w:t>
            </w:r>
          </w:p>
          <w:p w14:paraId="65475570" w14:textId="2B37F7BF" w:rsidR="00624C7A" w:rsidRPr="00C922A5" w:rsidRDefault="00624C7A" w:rsidP="0056177B">
            <w:pPr>
              <w:pStyle w:val="NoSpacing"/>
              <w:jc w:val="center"/>
              <w:rPr>
                <w:b/>
                <w:bCs/>
                <w:sz w:val="20"/>
                <w:szCs w:val="20"/>
                <w:lang w:val="en-US"/>
              </w:rPr>
            </w:pPr>
          </w:p>
        </w:tc>
      </w:tr>
    </w:tbl>
    <w:p w14:paraId="643989E5" w14:textId="5CD38850" w:rsidR="0027798E" w:rsidRPr="004E1CEB" w:rsidRDefault="0027798E" w:rsidP="0027798E">
      <w:pPr>
        <w:pStyle w:val="NoSpacing"/>
        <w:rPr>
          <w:b/>
          <w:bCs/>
          <w:lang w:val="en-US"/>
        </w:rPr>
      </w:pPr>
    </w:p>
    <w:tbl>
      <w:tblPr>
        <w:tblStyle w:val="TableGrid"/>
        <w:tblpPr w:leftFromText="180" w:rightFromText="180" w:vertAnchor="page" w:horzAnchor="margin" w:tblpY="721"/>
        <w:tblW w:w="15282" w:type="dxa"/>
        <w:tblLook w:val="04A0" w:firstRow="1" w:lastRow="0" w:firstColumn="1" w:lastColumn="0" w:noHBand="0" w:noVBand="1"/>
      </w:tblPr>
      <w:tblGrid>
        <w:gridCol w:w="5093"/>
        <w:gridCol w:w="70"/>
        <w:gridCol w:w="5023"/>
        <w:gridCol w:w="5096"/>
      </w:tblGrid>
      <w:tr w:rsidR="00EF3B7E" w:rsidRPr="004E1CEB" w14:paraId="644A1239" w14:textId="77777777" w:rsidTr="004E1CEB">
        <w:trPr>
          <w:trHeight w:val="409"/>
        </w:trPr>
        <w:tc>
          <w:tcPr>
            <w:tcW w:w="15282" w:type="dxa"/>
            <w:gridSpan w:val="4"/>
            <w:shd w:val="clear" w:color="auto" w:fill="6699FF"/>
          </w:tcPr>
          <w:p w14:paraId="10F6B9FE" w14:textId="77777777" w:rsidR="00EF3B7E" w:rsidRPr="004E1CEB" w:rsidRDefault="00EF3B7E" w:rsidP="00EF3B7E">
            <w:pPr>
              <w:pStyle w:val="NoSpacing"/>
              <w:jc w:val="center"/>
              <w:rPr>
                <w:b/>
                <w:bCs/>
                <w:lang w:val="en-US"/>
              </w:rPr>
            </w:pPr>
            <w:proofErr w:type="spellStart"/>
            <w:r w:rsidRPr="004E1CEB">
              <w:rPr>
                <w:b/>
                <w:bCs/>
                <w:lang w:val="en-US"/>
              </w:rPr>
              <w:lastRenderedPageBreak/>
              <w:t>Maths</w:t>
            </w:r>
            <w:proofErr w:type="spellEnd"/>
          </w:p>
        </w:tc>
      </w:tr>
      <w:tr w:rsidR="004E1CEB" w:rsidRPr="004E1CEB" w14:paraId="096BACE9" w14:textId="77777777" w:rsidTr="004E1CEB">
        <w:trPr>
          <w:trHeight w:val="837"/>
        </w:trPr>
        <w:tc>
          <w:tcPr>
            <w:tcW w:w="5163" w:type="dxa"/>
            <w:gridSpan w:val="2"/>
            <w:shd w:val="clear" w:color="auto" w:fill="6699FF"/>
          </w:tcPr>
          <w:p w14:paraId="08AA0374" w14:textId="77777777" w:rsidR="00EF3B7E" w:rsidRPr="004E1CEB" w:rsidRDefault="00EF3B7E" w:rsidP="00EF3B7E">
            <w:pPr>
              <w:pStyle w:val="NoSpacing"/>
              <w:jc w:val="center"/>
              <w:rPr>
                <w:b/>
                <w:bCs/>
                <w:lang w:val="en-US"/>
              </w:rPr>
            </w:pPr>
            <w:r w:rsidRPr="004E1CEB">
              <w:rPr>
                <w:b/>
                <w:bCs/>
                <w:lang w:val="en-US"/>
              </w:rPr>
              <w:t>Number</w:t>
            </w:r>
          </w:p>
        </w:tc>
        <w:tc>
          <w:tcPr>
            <w:tcW w:w="5023" w:type="dxa"/>
            <w:shd w:val="clear" w:color="auto" w:fill="6699FF"/>
          </w:tcPr>
          <w:p w14:paraId="7D533E72" w14:textId="77777777" w:rsidR="00EF3B7E" w:rsidRPr="004E1CEB" w:rsidRDefault="00EF3B7E" w:rsidP="00EF3B7E">
            <w:pPr>
              <w:pStyle w:val="NoSpacing"/>
              <w:jc w:val="center"/>
              <w:rPr>
                <w:b/>
                <w:bCs/>
                <w:lang w:val="en-US"/>
              </w:rPr>
            </w:pPr>
            <w:r w:rsidRPr="004E1CEB">
              <w:rPr>
                <w:b/>
                <w:bCs/>
                <w:lang w:val="en-US"/>
              </w:rPr>
              <w:t xml:space="preserve">Numerical Patterns </w:t>
            </w:r>
          </w:p>
        </w:tc>
        <w:tc>
          <w:tcPr>
            <w:tcW w:w="5096" w:type="dxa"/>
            <w:shd w:val="clear" w:color="auto" w:fill="6699FF"/>
          </w:tcPr>
          <w:p w14:paraId="7D8F9C4A" w14:textId="77777777" w:rsidR="00EF3B7E" w:rsidRPr="004E1CEB" w:rsidRDefault="00EF3B7E" w:rsidP="00EF3B7E">
            <w:pPr>
              <w:pStyle w:val="NoSpacing"/>
              <w:jc w:val="center"/>
              <w:rPr>
                <w:b/>
                <w:bCs/>
                <w:lang w:val="en-US"/>
              </w:rPr>
            </w:pPr>
            <w:r w:rsidRPr="004E1CEB">
              <w:rPr>
                <w:b/>
                <w:bCs/>
                <w:lang w:val="en-US"/>
              </w:rPr>
              <w:t>Shape and Measure</w:t>
            </w:r>
          </w:p>
        </w:tc>
      </w:tr>
      <w:tr w:rsidR="004E1CEB" w:rsidRPr="004E1CEB" w14:paraId="53A2972C" w14:textId="77777777" w:rsidTr="004E1CEB">
        <w:trPr>
          <w:trHeight w:val="3013"/>
        </w:trPr>
        <w:tc>
          <w:tcPr>
            <w:tcW w:w="5163" w:type="dxa"/>
            <w:gridSpan w:val="2"/>
            <w:shd w:val="clear" w:color="auto" w:fill="6699FF"/>
          </w:tcPr>
          <w:p w14:paraId="24A7E794" w14:textId="7BEB29C1" w:rsidR="005B0A3B" w:rsidRDefault="008E4409" w:rsidP="008D0D03">
            <w:pPr>
              <w:pStyle w:val="NoSpacing"/>
              <w:rPr>
                <w:b/>
                <w:bCs/>
                <w:lang w:val="en-US"/>
              </w:rPr>
            </w:pPr>
            <w:proofErr w:type="spellStart"/>
            <w:r>
              <w:rPr>
                <w:b/>
                <w:bCs/>
                <w:lang w:val="en-US"/>
              </w:rPr>
              <w:t>Wk</w:t>
            </w:r>
            <w:proofErr w:type="spellEnd"/>
            <w:r>
              <w:rPr>
                <w:b/>
                <w:bCs/>
                <w:lang w:val="en-US"/>
              </w:rPr>
              <w:t xml:space="preserve"> 1: Addition and subtraction facts to 5</w:t>
            </w:r>
            <w:r w:rsidR="00170041">
              <w:rPr>
                <w:b/>
                <w:bCs/>
                <w:lang w:val="en-US"/>
              </w:rPr>
              <w:t xml:space="preserve">: use objects and </w:t>
            </w:r>
            <w:proofErr w:type="gramStart"/>
            <w:r w:rsidR="00170041">
              <w:rPr>
                <w:b/>
                <w:bCs/>
                <w:lang w:val="en-US"/>
              </w:rPr>
              <w:t>visual  resources</w:t>
            </w:r>
            <w:proofErr w:type="gramEnd"/>
            <w:r w:rsidR="00170041">
              <w:rPr>
                <w:b/>
                <w:bCs/>
                <w:lang w:val="en-US"/>
              </w:rPr>
              <w:t>, then recite from memory</w:t>
            </w:r>
          </w:p>
          <w:p w14:paraId="23FCE40F" w14:textId="65BDE0CD" w:rsidR="00125483" w:rsidRDefault="00125483" w:rsidP="008D0D03">
            <w:pPr>
              <w:pStyle w:val="NoSpacing"/>
              <w:rPr>
                <w:b/>
                <w:bCs/>
                <w:lang w:val="en-US"/>
              </w:rPr>
            </w:pPr>
            <w:proofErr w:type="spellStart"/>
            <w:r>
              <w:rPr>
                <w:b/>
                <w:bCs/>
                <w:lang w:val="en-US"/>
              </w:rPr>
              <w:t>Wk</w:t>
            </w:r>
            <w:proofErr w:type="spellEnd"/>
            <w:r>
              <w:rPr>
                <w:b/>
                <w:bCs/>
                <w:lang w:val="en-US"/>
              </w:rPr>
              <w:t xml:space="preserve"> 2: Share objects and quantities equally</w:t>
            </w:r>
            <w:r w:rsidR="00170041">
              <w:rPr>
                <w:b/>
                <w:bCs/>
                <w:lang w:val="en-US"/>
              </w:rPr>
              <w:t xml:space="preserve">: use objects to explore </w:t>
            </w:r>
            <w:proofErr w:type="gramStart"/>
            <w:r w:rsidR="00170041">
              <w:rPr>
                <w:b/>
                <w:bCs/>
                <w:lang w:val="en-US"/>
              </w:rPr>
              <w:t>sharing</w:t>
            </w:r>
            <w:proofErr w:type="gramEnd"/>
          </w:p>
          <w:p w14:paraId="3DE2706D" w14:textId="00B7F218" w:rsidR="00BD06DF" w:rsidRDefault="00BD06DF" w:rsidP="008D0D03">
            <w:pPr>
              <w:pStyle w:val="NoSpacing"/>
              <w:rPr>
                <w:b/>
                <w:bCs/>
                <w:lang w:val="en-US"/>
              </w:rPr>
            </w:pPr>
            <w:proofErr w:type="spellStart"/>
            <w:r>
              <w:rPr>
                <w:b/>
                <w:bCs/>
                <w:lang w:val="en-US"/>
              </w:rPr>
              <w:t>Wk</w:t>
            </w:r>
            <w:proofErr w:type="spellEnd"/>
            <w:r>
              <w:rPr>
                <w:b/>
                <w:bCs/>
                <w:lang w:val="en-US"/>
              </w:rPr>
              <w:t xml:space="preserve"> 3: Form numbers to 20/Recite numbers to</w:t>
            </w:r>
            <w:r w:rsidR="00FF6430">
              <w:rPr>
                <w:b/>
                <w:bCs/>
                <w:lang w:val="en-US"/>
              </w:rPr>
              <w:t xml:space="preserve"> 20 and </w:t>
            </w:r>
            <w:proofErr w:type="gramStart"/>
            <w:r w:rsidR="00FF6430">
              <w:rPr>
                <w:b/>
                <w:bCs/>
                <w:lang w:val="en-US"/>
              </w:rPr>
              <w:t>beyond</w:t>
            </w:r>
            <w:proofErr w:type="gramEnd"/>
          </w:p>
          <w:p w14:paraId="60DB2419" w14:textId="4E7DDF33" w:rsidR="00862088" w:rsidRDefault="00862088" w:rsidP="008D0D03">
            <w:pPr>
              <w:pStyle w:val="NoSpacing"/>
              <w:rPr>
                <w:b/>
                <w:bCs/>
                <w:lang w:val="en-US"/>
              </w:rPr>
            </w:pPr>
            <w:proofErr w:type="spellStart"/>
            <w:r>
              <w:rPr>
                <w:b/>
                <w:bCs/>
                <w:lang w:val="en-US"/>
              </w:rPr>
              <w:t>Wk</w:t>
            </w:r>
            <w:proofErr w:type="spellEnd"/>
            <w:r>
              <w:rPr>
                <w:b/>
                <w:bCs/>
                <w:lang w:val="en-US"/>
              </w:rPr>
              <w:t xml:space="preserve"> 4: </w:t>
            </w:r>
            <w:r w:rsidR="00D01320">
              <w:rPr>
                <w:b/>
                <w:bCs/>
                <w:lang w:val="en-US"/>
              </w:rPr>
              <w:t>Doubling and halving numbers up to 10</w:t>
            </w:r>
            <w:r w:rsidR="005B322A">
              <w:rPr>
                <w:b/>
                <w:bCs/>
                <w:lang w:val="en-US"/>
              </w:rPr>
              <w:t xml:space="preserve">: work out </w:t>
            </w:r>
            <w:r w:rsidR="00B85291">
              <w:rPr>
                <w:b/>
                <w:bCs/>
                <w:lang w:val="en-US"/>
              </w:rPr>
              <w:t xml:space="preserve">with </w:t>
            </w:r>
            <w:r w:rsidR="005B322A">
              <w:rPr>
                <w:b/>
                <w:bCs/>
                <w:lang w:val="en-US"/>
              </w:rPr>
              <w:t>objects initially</w:t>
            </w:r>
            <w:r w:rsidR="00170041">
              <w:rPr>
                <w:b/>
                <w:bCs/>
                <w:lang w:val="en-US"/>
              </w:rPr>
              <w:t xml:space="preserve">, then recite from </w:t>
            </w:r>
            <w:proofErr w:type="gramStart"/>
            <w:r w:rsidR="00170041">
              <w:rPr>
                <w:b/>
                <w:bCs/>
                <w:lang w:val="en-US"/>
              </w:rPr>
              <w:t>memory</w:t>
            </w:r>
            <w:proofErr w:type="gramEnd"/>
          </w:p>
          <w:p w14:paraId="216CEC3A" w14:textId="31C98149" w:rsidR="006A3EAC" w:rsidRDefault="006A3EAC" w:rsidP="008D0D03">
            <w:pPr>
              <w:pStyle w:val="NoSpacing"/>
              <w:rPr>
                <w:b/>
                <w:bCs/>
                <w:lang w:val="en-US"/>
              </w:rPr>
            </w:pPr>
            <w:proofErr w:type="spellStart"/>
            <w:r>
              <w:rPr>
                <w:b/>
                <w:bCs/>
                <w:lang w:val="en-US"/>
              </w:rPr>
              <w:t>Wk</w:t>
            </w:r>
            <w:proofErr w:type="spellEnd"/>
            <w:r>
              <w:rPr>
                <w:b/>
                <w:bCs/>
                <w:lang w:val="en-US"/>
              </w:rPr>
              <w:t xml:space="preserve"> 6-7: Number bonds and assessments</w:t>
            </w:r>
          </w:p>
          <w:p w14:paraId="3676E765" w14:textId="1FA73998" w:rsidR="00BD06DF" w:rsidRPr="004E1CEB" w:rsidRDefault="00BD06DF" w:rsidP="008D0D03">
            <w:pPr>
              <w:pStyle w:val="NoSpacing"/>
              <w:rPr>
                <w:b/>
                <w:bCs/>
                <w:lang w:val="en-US"/>
              </w:rPr>
            </w:pPr>
          </w:p>
        </w:tc>
        <w:tc>
          <w:tcPr>
            <w:tcW w:w="5023" w:type="dxa"/>
            <w:shd w:val="clear" w:color="auto" w:fill="6699FF"/>
          </w:tcPr>
          <w:p w14:paraId="664B6B6F" w14:textId="0637D80C" w:rsidR="00CE1515" w:rsidRDefault="00886EEB" w:rsidP="00576394">
            <w:pPr>
              <w:pStyle w:val="NoSpacing"/>
              <w:rPr>
                <w:b/>
                <w:bCs/>
                <w:lang w:val="en-US"/>
              </w:rPr>
            </w:pPr>
            <w:proofErr w:type="spellStart"/>
            <w:r>
              <w:rPr>
                <w:b/>
                <w:bCs/>
                <w:lang w:val="en-US"/>
              </w:rPr>
              <w:t>Wk</w:t>
            </w:r>
            <w:proofErr w:type="spellEnd"/>
            <w:r>
              <w:rPr>
                <w:b/>
                <w:bCs/>
                <w:lang w:val="en-US"/>
              </w:rPr>
              <w:t xml:space="preserve"> </w:t>
            </w:r>
            <w:r w:rsidR="00A32541">
              <w:rPr>
                <w:b/>
                <w:bCs/>
                <w:lang w:val="en-US"/>
              </w:rPr>
              <w:t>3: Doubles of numbers to 1</w:t>
            </w:r>
            <w:r w:rsidR="00BD06DF">
              <w:rPr>
                <w:b/>
                <w:bCs/>
                <w:lang w:val="en-US"/>
              </w:rPr>
              <w:t>0</w:t>
            </w:r>
            <w:r w:rsidR="005B322A">
              <w:rPr>
                <w:b/>
                <w:bCs/>
                <w:lang w:val="en-US"/>
              </w:rPr>
              <w:t xml:space="preserve">: recite from </w:t>
            </w:r>
            <w:proofErr w:type="gramStart"/>
            <w:r w:rsidR="005B322A">
              <w:rPr>
                <w:b/>
                <w:bCs/>
                <w:lang w:val="en-US"/>
              </w:rPr>
              <w:t>memory</w:t>
            </w:r>
            <w:proofErr w:type="gramEnd"/>
          </w:p>
          <w:p w14:paraId="0A97CE82" w14:textId="450A02C8" w:rsidR="006C441E" w:rsidRPr="004E1CEB" w:rsidRDefault="006C441E" w:rsidP="00576394">
            <w:pPr>
              <w:pStyle w:val="NoSpacing"/>
              <w:rPr>
                <w:b/>
                <w:bCs/>
                <w:lang w:val="en-US"/>
              </w:rPr>
            </w:pPr>
            <w:proofErr w:type="spellStart"/>
            <w:r>
              <w:rPr>
                <w:b/>
                <w:bCs/>
                <w:lang w:val="en-US"/>
              </w:rPr>
              <w:t>Wk</w:t>
            </w:r>
            <w:proofErr w:type="spellEnd"/>
            <w:r>
              <w:rPr>
                <w:b/>
                <w:bCs/>
                <w:lang w:val="en-US"/>
              </w:rPr>
              <w:t xml:space="preserve"> 5: Odd and even number patterns</w:t>
            </w:r>
            <w:r w:rsidR="00170041">
              <w:rPr>
                <w:b/>
                <w:bCs/>
                <w:lang w:val="en-US"/>
              </w:rPr>
              <w:t xml:space="preserve">: </w:t>
            </w:r>
            <w:r w:rsidR="00FC2847">
              <w:rPr>
                <w:b/>
                <w:bCs/>
                <w:lang w:val="en-US"/>
              </w:rPr>
              <w:t xml:space="preserve">explore, describe </w:t>
            </w:r>
            <w:proofErr w:type="gramStart"/>
            <w:r w:rsidR="00FC2847">
              <w:rPr>
                <w:b/>
                <w:bCs/>
                <w:lang w:val="en-US"/>
              </w:rPr>
              <w:t xml:space="preserve">and </w:t>
            </w:r>
            <w:r w:rsidR="00170041">
              <w:rPr>
                <w:b/>
                <w:bCs/>
                <w:lang w:val="en-US"/>
              </w:rPr>
              <w:t xml:space="preserve"> odd</w:t>
            </w:r>
            <w:proofErr w:type="gramEnd"/>
            <w:r w:rsidR="00170041">
              <w:rPr>
                <w:b/>
                <w:bCs/>
                <w:lang w:val="en-US"/>
              </w:rPr>
              <w:t xml:space="preserve"> and even patterns up to 10 and beyond</w:t>
            </w:r>
            <w:r w:rsidR="00FC2847">
              <w:rPr>
                <w:b/>
                <w:bCs/>
                <w:lang w:val="en-US"/>
              </w:rPr>
              <w:t>; recite the patterns from memory (counting in 2s)</w:t>
            </w:r>
          </w:p>
        </w:tc>
        <w:tc>
          <w:tcPr>
            <w:tcW w:w="5096" w:type="dxa"/>
            <w:shd w:val="clear" w:color="auto" w:fill="6699FF"/>
          </w:tcPr>
          <w:p w14:paraId="7CDA0945" w14:textId="6B2F011D" w:rsidR="002B6B91" w:rsidRPr="004E1CEB" w:rsidRDefault="00D01320" w:rsidP="00E9511C">
            <w:pPr>
              <w:pStyle w:val="NoSpacing"/>
              <w:rPr>
                <w:b/>
                <w:bCs/>
                <w:lang w:val="en-US"/>
              </w:rPr>
            </w:pPr>
            <w:proofErr w:type="spellStart"/>
            <w:r>
              <w:rPr>
                <w:b/>
                <w:bCs/>
                <w:lang w:val="en-US"/>
              </w:rPr>
              <w:t>Wk</w:t>
            </w:r>
            <w:proofErr w:type="spellEnd"/>
            <w:r>
              <w:rPr>
                <w:b/>
                <w:bCs/>
                <w:lang w:val="en-US"/>
              </w:rPr>
              <w:t xml:space="preserve"> 4: </w:t>
            </w:r>
            <w:r w:rsidR="006C441E">
              <w:rPr>
                <w:b/>
                <w:bCs/>
                <w:lang w:val="en-US"/>
              </w:rPr>
              <w:t>Symmetry</w:t>
            </w:r>
            <w:r w:rsidR="005B322A">
              <w:rPr>
                <w:b/>
                <w:bCs/>
                <w:lang w:val="en-US"/>
              </w:rPr>
              <w:t>: complete and create symmetrical pictures/patterns</w:t>
            </w:r>
          </w:p>
        </w:tc>
      </w:tr>
      <w:tr w:rsidR="00EF3B7E" w:rsidRPr="004E1CEB" w14:paraId="33A9EF5B" w14:textId="77777777" w:rsidTr="004E1CEB">
        <w:trPr>
          <w:trHeight w:val="522"/>
        </w:trPr>
        <w:tc>
          <w:tcPr>
            <w:tcW w:w="15282" w:type="dxa"/>
            <w:gridSpan w:val="4"/>
            <w:shd w:val="clear" w:color="auto" w:fill="B2B2B2"/>
          </w:tcPr>
          <w:p w14:paraId="1F8E5D9C" w14:textId="77777777" w:rsidR="00EF3B7E" w:rsidRPr="004E1CEB" w:rsidRDefault="00EF3B7E" w:rsidP="00EF3B7E">
            <w:pPr>
              <w:pStyle w:val="NoSpacing"/>
              <w:jc w:val="center"/>
              <w:rPr>
                <w:b/>
                <w:bCs/>
                <w:lang w:val="en-US"/>
              </w:rPr>
            </w:pPr>
            <w:r w:rsidRPr="004E1CEB">
              <w:rPr>
                <w:b/>
                <w:bCs/>
                <w:lang w:val="en-US"/>
              </w:rPr>
              <w:t xml:space="preserve">Literacy </w:t>
            </w:r>
          </w:p>
        </w:tc>
      </w:tr>
      <w:tr w:rsidR="00EF3B7E" w:rsidRPr="004E1CEB" w14:paraId="38689363" w14:textId="77777777" w:rsidTr="004E1CEB">
        <w:trPr>
          <w:trHeight w:val="522"/>
        </w:trPr>
        <w:tc>
          <w:tcPr>
            <w:tcW w:w="5093" w:type="dxa"/>
            <w:shd w:val="clear" w:color="auto" w:fill="B2B2B2"/>
          </w:tcPr>
          <w:p w14:paraId="19504D0E" w14:textId="77777777" w:rsidR="00EF3B7E" w:rsidRPr="004E1CEB" w:rsidRDefault="00EF3B7E" w:rsidP="00EF3B7E">
            <w:pPr>
              <w:pStyle w:val="NoSpacing"/>
              <w:jc w:val="center"/>
              <w:rPr>
                <w:b/>
                <w:bCs/>
                <w:lang w:val="en-US"/>
              </w:rPr>
            </w:pPr>
            <w:r w:rsidRPr="004E1CEB">
              <w:rPr>
                <w:b/>
                <w:bCs/>
                <w:lang w:val="en-US"/>
              </w:rPr>
              <w:t xml:space="preserve">Comprehension </w:t>
            </w:r>
          </w:p>
        </w:tc>
        <w:tc>
          <w:tcPr>
            <w:tcW w:w="5093" w:type="dxa"/>
            <w:gridSpan w:val="2"/>
            <w:shd w:val="clear" w:color="auto" w:fill="B2B2B2"/>
          </w:tcPr>
          <w:p w14:paraId="38A8C124" w14:textId="77777777" w:rsidR="00EF3B7E" w:rsidRPr="004E1CEB" w:rsidRDefault="00EF3B7E" w:rsidP="00EF3B7E">
            <w:pPr>
              <w:pStyle w:val="NoSpacing"/>
              <w:jc w:val="center"/>
              <w:rPr>
                <w:b/>
                <w:bCs/>
                <w:lang w:val="en-US"/>
              </w:rPr>
            </w:pPr>
            <w:r w:rsidRPr="004E1CEB">
              <w:rPr>
                <w:b/>
                <w:bCs/>
                <w:lang w:val="en-US"/>
              </w:rPr>
              <w:t>Word Reading</w:t>
            </w:r>
          </w:p>
        </w:tc>
        <w:tc>
          <w:tcPr>
            <w:tcW w:w="5096" w:type="dxa"/>
            <w:shd w:val="clear" w:color="auto" w:fill="B2B2B2"/>
          </w:tcPr>
          <w:p w14:paraId="3D065E9D" w14:textId="3FFE71A2" w:rsidR="00EF3B7E" w:rsidRPr="004E1CEB" w:rsidRDefault="00CC7732" w:rsidP="00CC7732">
            <w:pPr>
              <w:pStyle w:val="NoSpacing"/>
              <w:rPr>
                <w:b/>
                <w:bCs/>
                <w:lang w:val="en-US"/>
              </w:rPr>
            </w:pPr>
            <w:r>
              <w:rPr>
                <w:b/>
                <w:bCs/>
                <w:lang w:val="en-US"/>
              </w:rPr>
              <w:t xml:space="preserve">Emergent </w:t>
            </w:r>
            <w:r w:rsidR="00EF3B7E" w:rsidRPr="004E1CEB">
              <w:rPr>
                <w:b/>
                <w:bCs/>
                <w:lang w:val="en-US"/>
              </w:rPr>
              <w:t>Writing</w:t>
            </w:r>
            <w:r w:rsidR="00305189">
              <w:rPr>
                <w:b/>
                <w:bCs/>
                <w:lang w:val="en-US"/>
              </w:rPr>
              <w:t>/</w:t>
            </w:r>
            <w:r w:rsidR="004E1CEB" w:rsidRPr="004E1CEB">
              <w:rPr>
                <w:b/>
                <w:bCs/>
                <w:lang w:val="en-US"/>
              </w:rPr>
              <w:t>talk for writing</w:t>
            </w:r>
            <w:r>
              <w:rPr>
                <w:b/>
                <w:bCs/>
                <w:lang w:val="en-US"/>
              </w:rPr>
              <w:t xml:space="preserve"> (see also mark </w:t>
            </w:r>
            <w:proofErr w:type="gramStart"/>
            <w:r>
              <w:rPr>
                <w:b/>
                <w:bCs/>
                <w:lang w:val="en-US"/>
              </w:rPr>
              <w:t>making  AREA</w:t>
            </w:r>
            <w:proofErr w:type="gramEnd"/>
            <w:r>
              <w:rPr>
                <w:b/>
                <w:bCs/>
                <w:lang w:val="en-US"/>
              </w:rPr>
              <w:t>)</w:t>
            </w:r>
          </w:p>
        </w:tc>
      </w:tr>
      <w:tr w:rsidR="00EF3B7E" w:rsidRPr="004E1CEB" w14:paraId="4E96B770" w14:textId="77777777" w:rsidTr="004E1CEB">
        <w:trPr>
          <w:trHeight w:val="3688"/>
        </w:trPr>
        <w:tc>
          <w:tcPr>
            <w:tcW w:w="5093" w:type="dxa"/>
            <w:shd w:val="clear" w:color="auto" w:fill="B2B2B2"/>
          </w:tcPr>
          <w:p w14:paraId="32A62FB6" w14:textId="77777777" w:rsidR="00FC2847" w:rsidRDefault="00FC2847" w:rsidP="00147C8B">
            <w:pPr>
              <w:pStyle w:val="NoSpacing"/>
              <w:rPr>
                <w:b/>
                <w:bCs/>
                <w:lang w:val="en-US"/>
              </w:rPr>
            </w:pPr>
            <w:r>
              <w:rPr>
                <w:b/>
                <w:bCs/>
                <w:lang w:val="en-US"/>
              </w:rPr>
              <w:t xml:space="preserve">Enjoy an increasing range of </w:t>
            </w:r>
            <w:proofErr w:type="gramStart"/>
            <w:r>
              <w:rPr>
                <w:b/>
                <w:bCs/>
                <w:lang w:val="en-US"/>
              </w:rPr>
              <w:t>books</w:t>
            </w:r>
            <w:proofErr w:type="gramEnd"/>
          </w:p>
          <w:p w14:paraId="72D4BAF3" w14:textId="387D9A73" w:rsidR="00FC2847" w:rsidRDefault="00FC2847" w:rsidP="00147C8B">
            <w:pPr>
              <w:pStyle w:val="NoSpacing"/>
              <w:rPr>
                <w:b/>
                <w:bCs/>
                <w:lang w:val="en-US"/>
              </w:rPr>
            </w:pPr>
            <w:r>
              <w:rPr>
                <w:b/>
                <w:bCs/>
                <w:lang w:val="en-US"/>
              </w:rPr>
              <w:t xml:space="preserve">Engage in book talk, </w:t>
            </w:r>
            <w:proofErr w:type="gramStart"/>
            <w:r>
              <w:rPr>
                <w:b/>
                <w:bCs/>
                <w:lang w:val="en-US"/>
              </w:rPr>
              <w:t>e.g.</w:t>
            </w:r>
            <w:proofErr w:type="gramEnd"/>
            <w:r>
              <w:rPr>
                <w:b/>
                <w:bCs/>
                <w:lang w:val="en-US"/>
              </w:rPr>
              <w:t xml:space="preserve"> author, illustrator, blurb, title</w:t>
            </w:r>
          </w:p>
          <w:p w14:paraId="76E676C5" w14:textId="693F0B6C" w:rsidR="00C15699" w:rsidRDefault="00C15699" w:rsidP="00147C8B">
            <w:pPr>
              <w:pStyle w:val="NoSpacing"/>
              <w:rPr>
                <w:b/>
                <w:bCs/>
                <w:lang w:val="en-US"/>
              </w:rPr>
            </w:pPr>
            <w:r>
              <w:rPr>
                <w:b/>
                <w:bCs/>
                <w:lang w:val="en-US"/>
              </w:rPr>
              <w:t xml:space="preserve">Describe events, characters, problem in their reading </w:t>
            </w:r>
            <w:proofErr w:type="gramStart"/>
            <w:r>
              <w:rPr>
                <w:b/>
                <w:bCs/>
                <w:lang w:val="en-US"/>
              </w:rPr>
              <w:t>book</w:t>
            </w:r>
            <w:proofErr w:type="gramEnd"/>
          </w:p>
          <w:p w14:paraId="1A536FAB" w14:textId="5E3C0F7D" w:rsidR="0080190B" w:rsidRDefault="0080190B" w:rsidP="00147C8B">
            <w:pPr>
              <w:pStyle w:val="NoSpacing"/>
              <w:rPr>
                <w:b/>
                <w:bCs/>
                <w:lang w:val="en-US"/>
              </w:rPr>
            </w:pPr>
            <w:r>
              <w:rPr>
                <w:b/>
                <w:bCs/>
                <w:lang w:val="en-US"/>
              </w:rPr>
              <w:t xml:space="preserve">Relate stories to their own </w:t>
            </w:r>
            <w:proofErr w:type="gramStart"/>
            <w:r>
              <w:rPr>
                <w:b/>
                <w:bCs/>
                <w:lang w:val="en-US"/>
              </w:rPr>
              <w:t>experiences</w:t>
            </w:r>
            <w:proofErr w:type="gramEnd"/>
          </w:p>
          <w:p w14:paraId="412B1C7B" w14:textId="350F3D42" w:rsidR="0080190B" w:rsidRDefault="001D3778" w:rsidP="00147C8B">
            <w:pPr>
              <w:pStyle w:val="NoSpacing"/>
              <w:rPr>
                <w:b/>
                <w:bCs/>
                <w:lang w:val="en-US"/>
              </w:rPr>
            </w:pPr>
            <w:r>
              <w:rPr>
                <w:b/>
                <w:bCs/>
                <w:lang w:val="en-US"/>
              </w:rPr>
              <w:t>Sequence stories</w:t>
            </w:r>
            <w:r w:rsidR="00FC61B0">
              <w:rPr>
                <w:b/>
                <w:bCs/>
                <w:lang w:val="en-US"/>
              </w:rPr>
              <w:t xml:space="preserve"> and understand ‘beginning’ ‘middle’ ‘</w:t>
            </w:r>
            <w:proofErr w:type="gramStart"/>
            <w:r w:rsidR="00FC61B0">
              <w:rPr>
                <w:b/>
                <w:bCs/>
                <w:lang w:val="en-US"/>
              </w:rPr>
              <w:t>end</w:t>
            </w:r>
            <w:proofErr w:type="gramEnd"/>
            <w:r w:rsidR="00FC61B0">
              <w:rPr>
                <w:b/>
                <w:bCs/>
                <w:lang w:val="en-US"/>
              </w:rPr>
              <w:t>’</w:t>
            </w:r>
          </w:p>
          <w:p w14:paraId="24ADD343" w14:textId="3B121856" w:rsidR="00E82540" w:rsidRDefault="005B22CF" w:rsidP="00147C8B">
            <w:pPr>
              <w:pStyle w:val="NoSpacing"/>
              <w:rPr>
                <w:b/>
                <w:bCs/>
                <w:lang w:val="en-US"/>
              </w:rPr>
            </w:pPr>
            <w:r>
              <w:rPr>
                <w:b/>
                <w:bCs/>
                <w:lang w:val="en-US"/>
              </w:rPr>
              <w:t xml:space="preserve">Share non-fiction books and learn new vocabulary to be used </w:t>
            </w:r>
            <w:r w:rsidR="00A30094">
              <w:rPr>
                <w:b/>
                <w:bCs/>
                <w:lang w:val="en-US"/>
              </w:rPr>
              <w:t xml:space="preserve">throughout the </w:t>
            </w:r>
            <w:proofErr w:type="gramStart"/>
            <w:r w:rsidR="00A30094">
              <w:rPr>
                <w:b/>
                <w:bCs/>
                <w:lang w:val="en-US"/>
              </w:rPr>
              <w:t>day</w:t>
            </w:r>
            <w:proofErr w:type="gramEnd"/>
          </w:p>
          <w:p w14:paraId="42A69800" w14:textId="425ECF6D" w:rsidR="00511A73" w:rsidRPr="004E1CEB" w:rsidRDefault="00511A73" w:rsidP="00147C8B">
            <w:pPr>
              <w:pStyle w:val="NoSpacing"/>
              <w:rPr>
                <w:b/>
                <w:bCs/>
                <w:lang w:val="en-US"/>
              </w:rPr>
            </w:pPr>
            <w:proofErr w:type="gramStart"/>
            <w:r>
              <w:rPr>
                <w:b/>
                <w:bCs/>
                <w:lang w:val="en-US"/>
              </w:rPr>
              <w:t>Continue  a</w:t>
            </w:r>
            <w:proofErr w:type="gramEnd"/>
            <w:r>
              <w:rPr>
                <w:b/>
                <w:bCs/>
                <w:lang w:val="en-US"/>
              </w:rPr>
              <w:t xml:space="preserve"> rhyming string</w:t>
            </w:r>
          </w:p>
          <w:p w14:paraId="5ADB0A32" w14:textId="77777777" w:rsidR="00EF3B7E" w:rsidRPr="004E1CEB" w:rsidRDefault="00EF3B7E" w:rsidP="00EF3B7E">
            <w:pPr>
              <w:pStyle w:val="NoSpacing"/>
              <w:jc w:val="center"/>
              <w:rPr>
                <w:b/>
                <w:bCs/>
                <w:lang w:val="en-US"/>
              </w:rPr>
            </w:pPr>
          </w:p>
          <w:p w14:paraId="2022F7E8" w14:textId="77777777" w:rsidR="00EF3B7E" w:rsidRPr="004E1CEB" w:rsidRDefault="00EF3B7E" w:rsidP="00EF3B7E">
            <w:pPr>
              <w:pStyle w:val="NoSpacing"/>
              <w:jc w:val="center"/>
              <w:rPr>
                <w:b/>
                <w:bCs/>
                <w:lang w:val="en-US"/>
              </w:rPr>
            </w:pPr>
          </w:p>
          <w:p w14:paraId="788D4DA7" w14:textId="77777777" w:rsidR="00EF3B7E" w:rsidRPr="004E1CEB" w:rsidRDefault="00EF3B7E" w:rsidP="00EF3B7E">
            <w:pPr>
              <w:pStyle w:val="NoSpacing"/>
              <w:jc w:val="center"/>
              <w:rPr>
                <w:b/>
                <w:bCs/>
                <w:lang w:val="en-US"/>
              </w:rPr>
            </w:pPr>
          </w:p>
          <w:p w14:paraId="5FE8FFB8" w14:textId="77777777" w:rsidR="00EF3B7E" w:rsidRPr="004E1CEB" w:rsidRDefault="00EF3B7E" w:rsidP="00EF3B7E">
            <w:pPr>
              <w:pStyle w:val="NoSpacing"/>
              <w:jc w:val="center"/>
              <w:rPr>
                <w:b/>
                <w:bCs/>
                <w:lang w:val="en-US"/>
              </w:rPr>
            </w:pPr>
          </w:p>
          <w:p w14:paraId="08A72005" w14:textId="77777777" w:rsidR="00EF3B7E" w:rsidRPr="004E1CEB" w:rsidRDefault="00EF3B7E" w:rsidP="00EF3B7E">
            <w:pPr>
              <w:pStyle w:val="NoSpacing"/>
              <w:jc w:val="center"/>
              <w:rPr>
                <w:b/>
                <w:bCs/>
                <w:lang w:val="en-US"/>
              </w:rPr>
            </w:pPr>
          </w:p>
          <w:p w14:paraId="0E84220E" w14:textId="77777777" w:rsidR="00EF3B7E" w:rsidRPr="004E1CEB" w:rsidRDefault="00EF3B7E" w:rsidP="00EF3B7E">
            <w:pPr>
              <w:pStyle w:val="NoSpacing"/>
              <w:jc w:val="center"/>
              <w:rPr>
                <w:b/>
                <w:bCs/>
                <w:lang w:val="en-US"/>
              </w:rPr>
            </w:pPr>
          </w:p>
          <w:p w14:paraId="7E1B3C70" w14:textId="77777777" w:rsidR="00EF3B7E" w:rsidRPr="004E1CEB" w:rsidRDefault="00EF3B7E" w:rsidP="00EF3B7E">
            <w:pPr>
              <w:pStyle w:val="NoSpacing"/>
              <w:rPr>
                <w:b/>
                <w:bCs/>
                <w:lang w:val="en-US"/>
              </w:rPr>
            </w:pPr>
          </w:p>
        </w:tc>
        <w:tc>
          <w:tcPr>
            <w:tcW w:w="5093" w:type="dxa"/>
            <w:gridSpan w:val="2"/>
            <w:shd w:val="clear" w:color="auto" w:fill="B2B2B2"/>
          </w:tcPr>
          <w:p w14:paraId="53715154" w14:textId="3ABB1F66" w:rsidR="00511A73" w:rsidRDefault="00511A73" w:rsidP="002A4324">
            <w:pPr>
              <w:pStyle w:val="NoSpacing"/>
              <w:rPr>
                <w:b/>
                <w:bCs/>
                <w:lang w:val="en-US"/>
              </w:rPr>
            </w:pPr>
            <w:r>
              <w:rPr>
                <w:b/>
                <w:bCs/>
                <w:lang w:val="en-US"/>
              </w:rPr>
              <w:t xml:space="preserve">Read </w:t>
            </w:r>
            <w:proofErr w:type="gramStart"/>
            <w:r>
              <w:rPr>
                <w:b/>
                <w:bCs/>
                <w:lang w:val="en-US"/>
              </w:rPr>
              <w:t>all  the</w:t>
            </w:r>
            <w:proofErr w:type="gramEnd"/>
            <w:r>
              <w:rPr>
                <w:b/>
                <w:bCs/>
                <w:lang w:val="en-US"/>
              </w:rPr>
              <w:t xml:space="preserve"> learnt HFW and </w:t>
            </w:r>
            <w:r w:rsidR="009F547D">
              <w:rPr>
                <w:b/>
                <w:bCs/>
                <w:lang w:val="en-US"/>
              </w:rPr>
              <w:t>focus</w:t>
            </w:r>
            <w:r>
              <w:rPr>
                <w:b/>
                <w:bCs/>
                <w:lang w:val="en-US"/>
              </w:rPr>
              <w:t xml:space="preserve"> words in Monster Phonics</w:t>
            </w:r>
          </w:p>
          <w:p w14:paraId="57C39F41" w14:textId="4A4851A7" w:rsidR="00EF094B" w:rsidRDefault="005A4496" w:rsidP="002A4324">
            <w:pPr>
              <w:pStyle w:val="NoSpacing"/>
              <w:rPr>
                <w:b/>
                <w:bCs/>
                <w:lang w:val="en-US"/>
              </w:rPr>
            </w:pPr>
            <w:r>
              <w:rPr>
                <w:b/>
                <w:bCs/>
                <w:lang w:val="en-US"/>
              </w:rPr>
              <w:t xml:space="preserve">HAP </w:t>
            </w:r>
            <w:proofErr w:type="gramStart"/>
            <w:r>
              <w:rPr>
                <w:b/>
                <w:bCs/>
                <w:lang w:val="en-US"/>
              </w:rPr>
              <w:t xml:space="preserve">group </w:t>
            </w:r>
            <w:r w:rsidR="000A6426">
              <w:rPr>
                <w:b/>
                <w:bCs/>
                <w:lang w:val="en-US"/>
              </w:rPr>
              <w:t>:</w:t>
            </w:r>
            <w:proofErr w:type="gramEnd"/>
          </w:p>
          <w:p w14:paraId="6748C84A" w14:textId="0F2FD114" w:rsidR="00010B25" w:rsidRDefault="002F593F" w:rsidP="002A4324">
            <w:pPr>
              <w:pStyle w:val="NoSpacing"/>
              <w:rPr>
                <w:b/>
                <w:bCs/>
                <w:lang w:val="en-US"/>
              </w:rPr>
            </w:pPr>
            <w:proofErr w:type="spellStart"/>
            <w:r>
              <w:rPr>
                <w:b/>
                <w:bCs/>
                <w:lang w:val="en-US"/>
              </w:rPr>
              <w:t>Wk</w:t>
            </w:r>
            <w:proofErr w:type="spellEnd"/>
            <w:r>
              <w:rPr>
                <w:b/>
                <w:bCs/>
                <w:lang w:val="en-US"/>
              </w:rPr>
              <w:t xml:space="preserve"> 1:</w:t>
            </w:r>
            <w:r w:rsidR="00240E6D">
              <w:rPr>
                <w:b/>
                <w:bCs/>
                <w:lang w:val="en-US"/>
              </w:rPr>
              <w:t xml:space="preserve"> CCVCC</w:t>
            </w:r>
          </w:p>
          <w:p w14:paraId="7031CA63" w14:textId="414D9439" w:rsidR="00240E6D" w:rsidRDefault="00240E6D" w:rsidP="002A4324">
            <w:pPr>
              <w:pStyle w:val="NoSpacing"/>
              <w:rPr>
                <w:b/>
                <w:bCs/>
                <w:lang w:val="en-US"/>
              </w:rPr>
            </w:pPr>
            <w:r>
              <w:rPr>
                <w:b/>
                <w:bCs/>
                <w:lang w:val="en-US"/>
              </w:rPr>
              <w:t>Wk2: CVC+ and polysyllabic words</w:t>
            </w:r>
          </w:p>
          <w:p w14:paraId="18C97F11" w14:textId="4975D9B6" w:rsidR="00240E6D" w:rsidRDefault="00240E6D" w:rsidP="002A4324">
            <w:pPr>
              <w:pStyle w:val="NoSpacing"/>
              <w:rPr>
                <w:b/>
                <w:bCs/>
                <w:lang w:val="en-US"/>
              </w:rPr>
            </w:pPr>
            <w:proofErr w:type="spellStart"/>
            <w:r>
              <w:rPr>
                <w:b/>
                <w:bCs/>
                <w:lang w:val="en-US"/>
              </w:rPr>
              <w:t>Wk</w:t>
            </w:r>
            <w:proofErr w:type="spellEnd"/>
            <w:r>
              <w:rPr>
                <w:b/>
                <w:bCs/>
                <w:lang w:val="en-US"/>
              </w:rPr>
              <w:t xml:space="preserve"> 3: </w:t>
            </w:r>
            <w:r w:rsidR="00AA1B1F">
              <w:rPr>
                <w:b/>
                <w:bCs/>
                <w:lang w:val="en-US"/>
              </w:rPr>
              <w:t>CVC+ and compound words</w:t>
            </w:r>
          </w:p>
          <w:p w14:paraId="030FAD32" w14:textId="686F021D" w:rsidR="00AA1B1F" w:rsidRDefault="00AA1B1F" w:rsidP="002A4324">
            <w:pPr>
              <w:pStyle w:val="NoSpacing"/>
              <w:rPr>
                <w:b/>
                <w:bCs/>
                <w:lang w:val="en-US"/>
              </w:rPr>
            </w:pPr>
            <w:proofErr w:type="spellStart"/>
            <w:r>
              <w:rPr>
                <w:b/>
                <w:bCs/>
                <w:lang w:val="en-US"/>
              </w:rPr>
              <w:t>Wk</w:t>
            </w:r>
            <w:proofErr w:type="spellEnd"/>
            <w:r>
              <w:rPr>
                <w:b/>
                <w:bCs/>
                <w:lang w:val="en-US"/>
              </w:rPr>
              <w:t xml:space="preserve"> 4: CCVCC+</w:t>
            </w:r>
          </w:p>
          <w:p w14:paraId="1C2EBBAC" w14:textId="4985D648" w:rsidR="00A93D8A" w:rsidRDefault="00A93D8A" w:rsidP="002A4324">
            <w:pPr>
              <w:pStyle w:val="NoSpacing"/>
              <w:rPr>
                <w:b/>
                <w:bCs/>
                <w:lang w:val="en-US"/>
              </w:rPr>
            </w:pPr>
            <w:proofErr w:type="spellStart"/>
            <w:r>
              <w:rPr>
                <w:b/>
                <w:bCs/>
                <w:lang w:val="en-US"/>
              </w:rPr>
              <w:t>Wk</w:t>
            </w:r>
            <w:proofErr w:type="spellEnd"/>
            <w:r>
              <w:rPr>
                <w:b/>
                <w:bCs/>
                <w:lang w:val="en-US"/>
              </w:rPr>
              <w:t xml:space="preserve"> 5: CCVCC + </w:t>
            </w:r>
          </w:p>
          <w:p w14:paraId="15BBAB9E" w14:textId="06EF309F" w:rsidR="000A6426" w:rsidRDefault="000A6426" w:rsidP="002A4324">
            <w:pPr>
              <w:pStyle w:val="NoSpacing"/>
              <w:rPr>
                <w:b/>
                <w:bCs/>
                <w:lang w:val="en-US"/>
              </w:rPr>
            </w:pPr>
            <w:proofErr w:type="spellStart"/>
            <w:r>
              <w:rPr>
                <w:b/>
                <w:bCs/>
                <w:lang w:val="en-US"/>
              </w:rPr>
              <w:t>Wk</w:t>
            </w:r>
            <w:proofErr w:type="spellEnd"/>
            <w:r>
              <w:rPr>
                <w:b/>
                <w:bCs/>
                <w:lang w:val="en-US"/>
              </w:rPr>
              <w:t xml:space="preserve"> 6: Assessments</w:t>
            </w:r>
          </w:p>
          <w:p w14:paraId="46E8D77A" w14:textId="44FDBFBD" w:rsidR="000A6426" w:rsidRDefault="00FE6A3A" w:rsidP="002A4324">
            <w:pPr>
              <w:pStyle w:val="NoSpacing"/>
              <w:rPr>
                <w:b/>
                <w:bCs/>
                <w:lang w:val="en-US"/>
              </w:rPr>
            </w:pPr>
            <w:proofErr w:type="spellStart"/>
            <w:r>
              <w:rPr>
                <w:b/>
                <w:bCs/>
                <w:lang w:val="en-US"/>
              </w:rPr>
              <w:t>Wk</w:t>
            </w:r>
            <w:proofErr w:type="spellEnd"/>
            <w:r>
              <w:rPr>
                <w:b/>
                <w:bCs/>
                <w:lang w:val="en-US"/>
              </w:rPr>
              <w:t xml:space="preserve"> 7: Assessments</w:t>
            </w:r>
          </w:p>
          <w:p w14:paraId="05C75954" w14:textId="4BBA97DF" w:rsidR="00D12CF7" w:rsidRDefault="00D12CF7" w:rsidP="002A4324">
            <w:pPr>
              <w:pStyle w:val="NoSpacing"/>
              <w:rPr>
                <w:b/>
                <w:bCs/>
                <w:lang w:val="en-US"/>
              </w:rPr>
            </w:pPr>
          </w:p>
          <w:p w14:paraId="5061343B" w14:textId="63428C42" w:rsidR="00D12CF7" w:rsidRDefault="00D12CF7" w:rsidP="002A4324">
            <w:pPr>
              <w:pStyle w:val="NoSpacing"/>
              <w:rPr>
                <w:b/>
                <w:bCs/>
                <w:lang w:val="en-US"/>
              </w:rPr>
            </w:pPr>
            <w:r w:rsidRPr="0028725D">
              <w:rPr>
                <w:b/>
                <w:bCs/>
                <w:lang w:val="en-US"/>
              </w:rPr>
              <w:t>LAP group</w:t>
            </w:r>
            <w:r w:rsidR="00501D0E">
              <w:rPr>
                <w:b/>
                <w:bCs/>
                <w:lang w:val="en-US"/>
              </w:rPr>
              <w:t>:</w:t>
            </w:r>
          </w:p>
          <w:p w14:paraId="5A183611" w14:textId="54371D3B" w:rsidR="00501D0E" w:rsidRDefault="00501D0E" w:rsidP="002A4324">
            <w:pPr>
              <w:pStyle w:val="NoSpacing"/>
              <w:rPr>
                <w:b/>
                <w:bCs/>
                <w:lang w:val="en-US"/>
              </w:rPr>
            </w:pPr>
            <w:r>
              <w:rPr>
                <w:b/>
                <w:bCs/>
                <w:lang w:val="en-US"/>
              </w:rPr>
              <w:t>Wk1:</w:t>
            </w:r>
            <w:r w:rsidR="001A69EF">
              <w:rPr>
                <w:b/>
                <w:bCs/>
                <w:lang w:val="en-US"/>
              </w:rPr>
              <w:t xml:space="preserve"> f, ff, l, </w:t>
            </w:r>
            <w:proofErr w:type="spellStart"/>
            <w:r w:rsidR="001A69EF">
              <w:rPr>
                <w:b/>
                <w:bCs/>
                <w:lang w:val="en-US"/>
              </w:rPr>
              <w:t>ll</w:t>
            </w:r>
            <w:proofErr w:type="spellEnd"/>
          </w:p>
          <w:p w14:paraId="1C15CACE" w14:textId="3FBE4289" w:rsidR="001A69EF" w:rsidRDefault="001A69EF" w:rsidP="002A4324">
            <w:pPr>
              <w:pStyle w:val="NoSpacing"/>
              <w:rPr>
                <w:b/>
                <w:bCs/>
                <w:lang w:val="en-US"/>
              </w:rPr>
            </w:pPr>
            <w:proofErr w:type="spellStart"/>
            <w:r>
              <w:rPr>
                <w:b/>
                <w:bCs/>
                <w:lang w:val="en-US"/>
              </w:rPr>
              <w:t>Wk</w:t>
            </w:r>
            <w:proofErr w:type="spellEnd"/>
            <w:r>
              <w:rPr>
                <w:b/>
                <w:bCs/>
                <w:lang w:val="en-US"/>
              </w:rPr>
              <w:t xml:space="preserve"> 2: </w:t>
            </w:r>
            <w:proofErr w:type="spellStart"/>
            <w:proofErr w:type="gramStart"/>
            <w:r>
              <w:rPr>
                <w:b/>
                <w:bCs/>
                <w:lang w:val="en-US"/>
              </w:rPr>
              <w:t>j,v</w:t>
            </w:r>
            <w:proofErr w:type="gramEnd"/>
            <w:r>
              <w:rPr>
                <w:b/>
                <w:bCs/>
                <w:lang w:val="en-US"/>
              </w:rPr>
              <w:t>,w,x</w:t>
            </w:r>
            <w:proofErr w:type="spellEnd"/>
          </w:p>
          <w:p w14:paraId="287EE71C" w14:textId="5F954B12" w:rsidR="001A69EF" w:rsidRDefault="001A69EF" w:rsidP="002A4324">
            <w:pPr>
              <w:pStyle w:val="NoSpacing"/>
              <w:rPr>
                <w:b/>
                <w:bCs/>
                <w:lang w:val="en-US"/>
              </w:rPr>
            </w:pPr>
            <w:proofErr w:type="spellStart"/>
            <w:r>
              <w:rPr>
                <w:b/>
                <w:bCs/>
                <w:lang w:val="en-US"/>
              </w:rPr>
              <w:t>Wk</w:t>
            </w:r>
            <w:proofErr w:type="spellEnd"/>
            <w:r>
              <w:rPr>
                <w:b/>
                <w:bCs/>
                <w:lang w:val="en-US"/>
              </w:rPr>
              <w:t xml:space="preserve"> 3: </w:t>
            </w:r>
            <w:proofErr w:type="spellStart"/>
            <w:proofErr w:type="gramStart"/>
            <w:r>
              <w:rPr>
                <w:b/>
                <w:bCs/>
                <w:lang w:val="en-US"/>
              </w:rPr>
              <w:t>y,z</w:t>
            </w:r>
            <w:proofErr w:type="gramEnd"/>
            <w:r>
              <w:rPr>
                <w:b/>
                <w:bCs/>
                <w:lang w:val="en-US"/>
              </w:rPr>
              <w:t>,zz,qu</w:t>
            </w:r>
            <w:proofErr w:type="spellEnd"/>
          </w:p>
          <w:p w14:paraId="78485819" w14:textId="5087B372" w:rsidR="001A69EF" w:rsidRDefault="001A69EF" w:rsidP="002A4324">
            <w:pPr>
              <w:pStyle w:val="NoSpacing"/>
              <w:rPr>
                <w:b/>
                <w:bCs/>
                <w:lang w:val="en-US"/>
              </w:rPr>
            </w:pPr>
            <w:proofErr w:type="spellStart"/>
            <w:r>
              <w:rPr>
                <w:b/>
                <w:bCs/>
                <w:lang w:val="en-US"/>
              </w:rPr>
              <w:t>Wk</w:t>
            </w:r>
            <w:proofErr w:type="spellEnd"/>
            <w:r>
              <w:rPr>
                <w:b/>
                <w:bCs/>
                <w:lang w:val="en-US"/>
              </w:rPr>
              <w:t xml:space="preserve"> 4: </w:t>
            </w:r>
            <w:proofErr w:type="spellStart"/>
            <w:r>
              <w:rPr>
                <w:b/>
                <w:bCs/>
                <w:lang w:val="en-US"/>
              </w:rPr>
              <w:t>ch</w:t>
            </w:r>
            <w:proofErr w:type="spellEnd"/>
            <w:r>
              <w:rPr>
                <w:b/>
                <w:bCs/>
                <w:lang w:val="en-US"/>
              </w:rPr>
              <w:t xml:space="preserve">, </w:t>
            </w:r>
            <w:proofErr w:type="spellStart"/>
            <w:r>
              <w:rPr>
                <w:b/>
                <w:bCs/>
                <w:lang w:val="en-US"/>
              </w:rPr>
              <w:t>sh</w:t>
            </w:r>
            <w:proofErr w:type="spellEnd"/>
            <w:r>
              <w:rPr>
                <w:b/>
                <w:bCs/>
                <w:lang w:val="en-US"/>
              </w:rPr>
              <w:t xml:space="preserve">, </w:t>
            </w:r>
            <w:proofErr w:type="spellStart"/>
            <w:r>
              <w:rPr>
                <w:b/>
                <w:bCs/>
                <w:lang w:val="en-US"/>
              </w:rPr>
              <w:t>th</w:t>
            </w:r>
            <w:proofErr w:type="spellEnd"/>
            <w:r>
              <w:rPr>
                <w:b/>
                <w:bCs/>
                <w:lang w:val="en-US"/>
              </w:rPr>
              <w:t>, ng</w:t>
            </w:r>
          </w:p>
          <w:p w14:paraId="60C36383" w14:textId="1D285E4A" w:rsidR="001A69EF" w:rsidRDefault="001A69EF" w:rsidP="002A4324">
            <w:pPr>
              <w:pStyle w:val="NoSpacing"/>
              <w:rPr>
                <w:b/>
                <w:bCs/>
                <w:lang w:val="en-US"/>
              </w:rPr>
            </w:pPr>
            <w:proofErr w:type="spellStart"/>
            <w:r>
              <w:rPr>
                <w:b/>
                <w:bCs/>
                <w:lang w:val="en-US"/>
              </w:rPr>
              <w:t>Wk</w:t>
            </w:r>
            <w:proofErr w:type="spellEnd"/>
            <w:r>
              <w:rPr>
                <w:b/>
                <w:bCs/>
                <w:lang w:val="en-US"/>
              </w:rPr>
              <w:t xml:space="preserve"> 5: </w:t>
            </w:r>
            <w:proofErr w:type="spellStart"/>
            <w:r w:rsidR="00B912F0">
              <w:rPr>
                <w:b/>
                <w:bCs/>
                <w:lang w:val="en-US"/>
              </w:rPr>
              <w:t>oo</w:t>
            </w:r>
            <w:proofErr w:type="spellEnd"/>
          </w:p>
          <w:p w14:paraId="511D30B6" w14:textId="1B2A554C" w:rsidR="00B912F0" w:rsidRDefault="00B912F0" w:rsidP="002A4324">
            <w:pPr>
              <w:pStyle w:val="NoSpacing"/>
              <w:rPr>
                <w:b/>
                <w:bCs/>
                <w:lang w:val="en-US"/>
              </w:rPr>
            </w:pPr>
            <w:proofErr w:type="spellStart"/>
            <w:r>
              <w:rPr>
                <w:b/>
                <w:bCs/>
                <w:lang w:val="en-US"/>
              </w:rPr>
              <w:t>Wk</w:t>
            </w:r>
            <w:proofErr w:type="spellEnd"/>
            <w:r>
              <w:rPr>
                <w:b/>
                <w:bCs/>
                <w:lang w:val="en-US"/>
              </w:rPr>
              <w:t xml:space="preserve"> 6: Assessments</w:t>
            </w:r>
          </w:p>
          <w:p w14:paraId="0640D548" w14:textId="5C920060" w:rsidR="00B912F0" w:rsidRPr="0028725D" w:rsidRDefault="00B912F0" w:rsidP="002A4324">
            <w:pPr>
              <w:pStyle w:val="NoSpacing"/>
              <w:rPr>
                <w:b/>
                <w:bCs/>
                <w:lang w:val="en-US"/>
              </w:rPr>
            </w:pPr>
            <w:proofErr w:type="spellStart"/>
            <w:r>
              <w:rPr>
                <w:b/>
                <w:bCs/>
                <w:lang w:val="en-US"/>
              </w:rPr>
              <w:lastRenderedPageBreak/>
              <w:t>Wk</w:t>
            </w:r>
            <w:proofErr w:type="spellEnd"/>
            <w:r>
              <w:rPr>
                <w:b/>
                <w:bCs/>
                <w:lang w:val="en-US"/>
              </w:rPr>
              <w:t xml:space="preserve"> 7: Assessments</w:t>
            </w:r>
          </w:p>
          <w:p w14:paraId="75EA8E38" w14:textId="63A81F48" w:rsidR="002A523C" w:rsidRPr="004E1CEB" w:rsidRDefault="002A523C" w:rsidP="002A4324">
            <w:pPr>
              <w:pStyle w:val="NoSpacing"/>
              <w:rPr>
                <w:b/>
                <w:bCs/>
                <w:lang w:val="en-US"/>
              </w:rPr>
            </w:pPr>
          </w:p>
        </w:tc>
        <w:tc>
          <w:tcPr>
            <w:tcW w:w="5096" w:type="dxa"/>
            <w:shd w:val="clear" w:color="auto" w:fill="B2B2B2"/>
          </w:tcPr>
          <w:p w14:paraId="23B77D91" w14:textId="5BFCC376" w:rsidR="00FB336A" w:rsidRDefault="00FB336A" w:rsidP="00FB336A">
            <w:pPr>
              <w:pStyle w:val="NoSpacing"/>
              <w:rPr>
                <w:b/>
                <w:bCs/>
                <w:lang w:val="en-US"/>
              </w:rPr>
            </w:pPr>
            <w:r>
              <w:rPr>
                <w:b/>
                <w:bCs/>
                <w:lang w:val="en-US"/>
              </w:rPr>
              <w:lastRenderedPageBreak/>
              <w:t>Week 1:</w:t>
            </w:r>
            <w:r w:rsidR="00EF094B">
              <w:rPr>
                <w:b/>
                <w:bCs/>
                <w:lang w:val="en-US"/>
              </w:rPr>
              <w:t xml:space="preserve"> </w:t>
            </w:r>
            <w:r w:rsidR="004D2DEB">
              <w:rPr>
                <w:b/>
                <w:bCs/>
                <w:lang w:val="en-US"/>
              </w:rPr>
              <w:t xml:space="preserve">Bug chant – write your own rhyming </w:t>
            </w:r>
            <w:proofErr w:type="gramStart"/>
            <w:r w:rsidR="004D2DEB">
              <w:rPr>
                <w:b/>
                <w:bCs/>
                <w:lang w:val="en-US"/>
              </w:rPr>
              <w:t>verse</w:t>
            </w:r>
            <w:proofErr w:type="gramEnd"/>
          </w:p>
          <w:p w14:paraId="586FECF0" w14:textId="7F879C5B" w:rsidR="00FF6430" w:rsidRDefault="00FB336A" w:rsidP="00FB336A">
            <w:pPr>
              <w:pStyle w:val="NoSpacing"/>
              <w:rPr>
                <w:b/>
                <w:bCs/>
                <w:lang w:val="en-US"/>
              </w:rPr>
            </w:pPr>
            <w:r>
              <w:rPr>
                <w:b/>
                <w:bCs/>
                <w:lang w:val="en-US"/>
              </w:rPr>
              <w:t>Week 2</w:t>
            </w:r>
            <w:r w:rsidR="00393C91">
              <w:rPr>
                <w:b/>
                <w:bCs/>
                <w:lang w:val="en-US"/>
              </w:rPr>
              <w:t>:</w:t>
            </w:r>
            <w:r w:rsidR="00FF6430">
              <w:rPr>
                <w:b/>
                <w:bCs/>
                <w:lang w:val="en-US"/>
              </w:rPr>
              <w:t xml:space="preserve"> </w:t>
            </w:r>
            <w:r w:rsidR="00A47CBE">
              <w:rPr>
                <w:b/>
                <w:bCs/>
                <w:lang w:val="en-US"/>
              </w:rPr>
              <w:t xml:space="preserve">Start </w:t>
            </w:r>
            <w:proofErr w:type="spellStart"/>
            <w:r w:rsidR="00A47CBE">
              <w:rPr>
                <w:b/>
                <w:bCs/>
                <w:lang w:val="en-US"/>
              </w:rPr>
              <w:t>Minbeast</w:t>
            </w:r>
            <w:proofErr w:type="spellEnd"/>
            <w:r w:rsidR="00A47CBE">
              <w:rPr>
                <w:b/>
                <w:bCs/>
                <w:lang w:val="en-US"/>
              </w:rPr>
              <w:t xml:space="preserve"> fact books: LAP 1 fact; MAP and HAP: 2-3 sentences</w:t>
            </w:r>
            <w:r w:rsidR="00FC2847">
              <w:rPr>
                <w:b/>
                <w:bCs/>
                <w:lang w:val="en-US"/>
              </w:rPr>
              <w:t>: begin t</w:t>
            </w:r>
            <w:r w:rsidR="00511A73">
              <w:rPr>
                <w:b/>
                <w:bCs/>
                <w:lang w:val="en-US"/>
              </w:rPr>
              <w:t>o</w:t>
            </w:r>
            <w:r w:rsidR="00FC2847">
              <w:rPr>
                <w:b/>
                <w:bCs/>
                <w:lang w:val="en-US"/>
              </w:rPr>
              <w:t xml:space="preserve"> write on the </w:t>
            </w:r>
            <w:proofErr w:type="gramStart"/>
            <w:r w:rsidR="00FC2847">
              <w:rPr>
                <w:b/>
                <w:bCs/>
                <w:lang w:val="en-US"/>
              </w:rPr>
              <w:t>line</w:t>
            </w:r>
            <w:proofErr w:type="gramEnd"/>
          </w:p>
          <w:p w14:paraId="1021132F" w14:textId="42B66042" w:rsidR="00FB336A" w:rsidRDefault="00FB336A" w:rsidP="00FB336A">
            <w:pPr>
              <w:pStyle w:val="NoSpacing"/>
              <w:rPr>
                <w:b/>
                <w:bCs/>
                <w:lang w:val="en-US"/>
              </w:rPr>
            </w:pPr>
            <w:r>
              <w:rPr>
                <w:b/>
                <w:bCs/>
                <w:lang w:val="en-US"/>
              </w:rPr>
              <w:t>Week 3:</w:t>
            </w:r>
            <w:r w:rsidR="004A5235">
              <w:rPr>
                <w:b/>
                <w:bCs/>
                <w:lang w:val="en-US"/>
              </w:rPr>
              <w:t xml:space="preserve"> </w:t>
            </w:r>
            <w:r w:rsidR="001B78FE">
              <w:rPr>
                <w:b/>
                <w:bCs/>
                <w:lang w:val="en-US"/>
              </w:rPr>
              <w:t xml:space="preserve"> </w:t>
            </w:r>
            <w:r w:rsidR="00D60B50">
              <w:rPr>
                <w:b/>
                <w:bCs/>
                <w:lang w:val="en-US"/>
              </w:rPr>
              <w:t xml:space="preserve">Change the Very Hungry Caterpillar story - </w:t>
            </w:r>
            <w:proofErr w:type="gramStart"/>
            <w:r w:rsidR="00154B97">
              <w:rPr>
                <w:b/>
                <w:bCs/>
                <w:lang w:val="en-US"/>
              </w:rPr>
              <w:t>food</w:t>
            </w:r>
            <w:proofErr w:type="gramEnd"/>
          </w:p>
          <w:p w14:paraId="17C5FB63" w14:textId="5E727AFF" w:rsidR="003447F7" w:rsidRDefault="003447F7" w:rsidP="00FB336A">
            <w:pPr>
              <w:pStyle w:val="NoSpacing"/>
              <w:rPr>
                <w:b/>
                <w:bCs/>
                <w:lang w:val="en-US"/>
              </w:rPr>
            </w:pPr>
            <w:r>
              <w:rPr>
                <w:b/>
                <w:bCs/>
                <w:lang w:val="en-US"/>
              </w:rPr>
              <w:t>Week</w:t>
            </w:r>
            <w:r w:rsidR="007A2D8B">
              <w:rPr>
                <w:b/>
                <w:bCs/>
                <w:lang w:val="en-US"/>
              </w:rPr>
              <w:t xml:space="preserve"> </w:t>
            </w:r>
            <w:r w:rsidR="00E13478">
              <w:rPr>
                <w:b/>
                <w:bCs/>
                <w:lang w:val="en-US"/>
              </w:rPr>
              <w:t xml:space="preserve">4: </w:t>
            </w:r>
            <w:r w:rsidR="00F510BD">
              <w:rPr>
                <w:b/>
                <w:bCs/>
                <w:lang w:val="en-US"/>
              </w:rPr>
              <w:t xml:space="preserve"> Write</w:t>
            </w:r>
            <w:r w:rsidR="00170041">
              <w:rPr>
                <w:b/>
                <w:bCs/>
                <w:lang w:val="en-US"/>
              </w:rPr>
              <w:t xml:space="preserve"> a</w:t>
            </w:r>
            <w:r w:rsidR="00F510BD">
              <w:rPr>
                <w:b/>
                <w:bCs/>
                <w:lang w:val="en-US"/>
              </w:rPr>
              <w:t xml:space="preserve"> butterfly fact</w:t>
            </w:r>
            <w:r w:rsidR="00511A73">
              <w:rPr>
                <w:b/>
                <w:bCs/>
                <w:lang w:val="en-US"/>
              </w:rPr>
              <w:t xml:space="preserve">: be able to write a sentence that can be read by themselves and </w:t>
            </w:r>
            <w:proofErr w:type="gramStart"/>
            <w:r w:rsidR="00511A73">
              <w:rPr>
                <w:b/>
                <w:bCs/>
                <w:lang w:val="en-US"/>
              </w:rPr>
              <w:t>others</w:t>
            </w:r>
            <w:proofErr w:type="gramEnd"/>
          </w:p>
          <w:p w14:paraId="2CF46E1A" w14:textId="60A936E5" w:rsidR="007A2D8B" w:rsidRDefault="007A2D8B" w:rsidP="00FB336A">
            <w:pPr>
              <w:pStyle w:val="NoSpacing"/>
              <w:rPr>
                <w:b/>
                <w:bCs/>
                <w:lang w:val="en-US"/>
              </w:rPr>
            </w:pPr>
            <w:r>
              <w:rPr>
                <w:b/>
                <w:bCs/>
                <w:lang w:val="en-US"/>
              </w:rPr>
              <w:t>Week 5:</w:t>
            </w:r>
            <w:r w:rsidR="00E13478">
              <w:rPr>
                <w:b/>
                <w:bCs/>
                <w:lang w:val="en-US"/>
              </w:rPr>
              <w:t xml:space="preserve"> </w:t>
            </w:r>
            <w:r w:rsidR="007C461B">
              <w:rPr>
                <w:b/>
                <w:bCs/>
                <w:lang w:val="en-US"/>
              </w:rPr>
              <w:t>Write instructions for snail race</w:t>
            </w:r>
            <w:r w:rsidR="009E133E">
              <w:rPr>
                <w:b/>
                <w:bCs/>
                <w:lang w:val="en-US"/>
              </w:rPr>
              <w:t xml:space="preserve">; know how to write for different </w:t>
            </w:r>
            <w:proofErr w:type="gramStart"/>
            <w:r w:rsidR="009E133E">
              <w:rPr>
                <w:b/>
                <w:bCs/>
                <w:lang w:val="en-US"/>
              </w:rPr>
              <w:t>purposes</w:t>
            </w:r>
            <w:proofErr w:type="gramEnd"/>
          </w:p>
          <w:p w14:paraId="34450E44" w14:textId="19C46D21" w:rsidR="007C461B" w:rsidRDefault="007C461B" w:rsidP="00FB336A">
            <w:pPr>
              <w:pStyle w:val="NoSpacing"/>
              <w:rPr>
                <w:b/>
                <w:bCs/>
                <w:lang w:val="en-US"/>
              </w:rPr>
            </w:pPr>
            <w:r>
              <w:rPr>
                <w:b/>
                <w:bCs/>
                <w:lang w:val="en-US"/>
              </w:rPr>
              <w:t xml:space="preserve">Week 6: </w:t>
            </w:r>
            <w:r w:rsidR="00F10411">
              <w:rPr>
                <w:b/>
                <w:bCs/>
                <w:lang w:val="en-US"/>
              </w:rPr>
              <w:t>Write</w:t>
            </w:r>
            <w:r w:rsidR="00170041">
              <w:rPr>
                <w:b/>
                <w:bCs/>
                <w:lang w:val="en-US"/>
              </w:rPr>
              <w:t xml:space="preserve"> </w:t>
            </w:r>
            <w:proofErr w:type="gramStart"/>
            <w:r w:rsidR="00170041">
              <w:rPr>
                <w:b/>
                <w:bCs/>
                <w:lang w:val="en-US"/>
              </w:rPr>
              <w:t xml:space="preserve">a </w:t>
            </w:r>
            <w:r w:rsidR="00F10411">
              <w:rPr>
                <w:b/>
                <w:bCs/>
                <w:lang w:val="en-US"/>
              </w:rPr>
              <w:t xml:space="preserve"> ladybird</w:t>
            </w:r>
            <w:proofErr w:type="gramEnd"/>
            <w:r w:rsidR="00F10411">
              <w:rPr>
                <w:b/>
                <w:bCs/>
                <w:lang w:val="en-US"/>
              </w:rPr>
              <w:t xml:space="preserve"> fact; </w:t>
            </w:r>
            <w:r w:rsidR="00895A25">
              <w:rPr>
                <w:b/>
                <w:bCs/>
                <w:lang w:val="en-US"/>
              </w:rPr>
              <w:t xml:space="preserve">Write </w:t>
            </w:r>
            <w:r w:rsidR="009E133E">
              <w:rPr>
                <w:b/>
                <w:bCs/>
                <w:lang w:val="en-US"/>
              </w:rPr>
              <w:t xml:space="preserve">a </w:t>
            </w:r>
            <w:r w:rsidR="00895A25">
              <w:rPr>
                <w:b/>
                <w:bCs/>
                <w:lang w:val="en-US"/>
              </w:rPr>
              <w:t>blurb for Minibeast booklets</w:t>
            </w:r>
          </w:p>
          <w:p w14:paraId="425EEC29" w14:textId="65308223" w:rsidR="00FB336A" w:rsidRPr="004E1CEB" w:rsidRDefault="00FB336A" w:rsidP="00FB336A">
            <w:pPr>
              <w:pStyle w:val="NoSpacing"/>
              <w:rPr>
                <w:b/>
                <w:bCs/>
                <w:lang w:val="en-US"/>
              </w:rPr>
            </w:pPr>
          </w:p>
        </w:tc>
      </w:tr>
    </w:tbl>
    <w:p w14:paraId="3A214C64" w14:textId="3E6BEC73" w:rsidR="0027798E" w:rsidRPr="004E1CEB" w:rsidRDefault="0027798E" w:rsidP="0027798E">
      <w:pPr>
        <w:pStyle w:val="NoSpacing"/>
        <w:rPr>
          <w:b/>
          <w:bCs/>
          <w:lang w:val="en-US"/>
        </w:rPr>
      </w:pPr>
    </w:p>
    <w:tbl>
      <w:tblPr>
        <w:tblStyle w:val="TableGrid"/>
        <w:tblpPr w:leftFromText="180" w:rightFromText="180" w:vertAnchor="page" w:horzAnchor="margin" w:tblpY="721"/>
        <w:tblW w:w="15282" w:type="dxa"/>
        <w:tblLook w:val="04A0" w:firstRow="1" w:lastRow="0" w:firstColumn="1" w:lastColumn="0" w:noHBand="0" w:noVBand="1"/>
      </w:tblPr>
      <w:tblGrid>
        <w:gridCol w:w="5163"/>
        <w:gridCol w:w="2487"/>
        <w:gridCol w:w="2536"/>
        <w:gridCol w:w="5096"/>
      </w:tblGrid>
      <w:tr w:rsidR="00EF3B7E" w:rsidRPr="004E1CEB" w14:paraId="53D37784" w14:textId="77777777" w:rsidTr="004E1CEB">
        <w:trPr>
          <w:trHeight w:val="409"/>
        </w:trPr>
        <w:tc>
          <w:tcPr>
            <w:tcW w:w="15282" w:type="dxa"/>
            <w:gridSpan w:val="4"/>
            <w:shd w:val="clear" w:color="auto" w:fill="00CC00"/>
          </w:tcPr>
          <w:p w14:paraId="0375A8A5" w14:textId="310B0868" w:rsidR="00EF3B7E" w:rsidRPr="004E1CEB" w:rsidRDefault="00EF3B7E" w:rsidP="00227481">
            <w:pPr>
              <w:pStyle w:val="NoSpacing"/>
              <w:jc w:val="center"/>
              <w:rPr>
                <w:b/>
                <w:bCs/>
                <w:lang w:val="en-US"/>
              </w:rPr>
            </w:pPr>
            <w:r w:rsidRPr="004E1CEB">
              <w:rPr>
                <w:b/>
                <w:bCs/>
                <w:lang w:val="en-US"/>
              </w:rPr>
              <w:lastRenderedPageBreak/>
              <w:t>Understanding of the world</w:t>
            </w:r>
          </w:p>
        </w:tc>
      </w:tr>
      <w:tr w:rsidR="00EF3B7E" w:rsidRPr="004E1CEB" w14:paraId="48AFA641" w14:textId="77777777" w:rsidTr="004E1CEB">
        <w:trPr>
          <w:trHeight w:val="837"/>
        </w:trPr>
        <w:tc>
          <w:tcPr>
            <w:tcW w:w="5163" w:type="dxa"/>
            <w:shd w:val="clear" w:color="auto" w:fill="00CC00"/>
          </w:tcPr>
          <w:p w14:paraId="729CD7EB" w14:textId="5773CD2F" w:rsidR="00EF3B7E" w:rsidRPr="004E1CEB" w:rsidRDefault="00EF3B7E" w:rsidP="00227481">
            <w:pPr>
              <w:pStyle w:val="NoSpacing"/>
              <w:jc w:val="center"/>
              <w:rPr>
                <w:b/>
                <w:bCs/>
                <w:lang w:val="en-US"/>
              </w:rPr>
            </w:pPr>
            <w:r w:rsidRPr="004E1CEB">
              <w:rPr>
                <w:b/>
                <w:bCs/>
                <w:lang w:val="en-US"/>
              </w:rPr>
              <w:t xml:space="preserve">Past and Present </w:t>
            </w:r>
          </w:p>
        </w:tc>
        <w:tc>
          <w:tcPr>
            <w:tcW w:w="5023" w:type="dxa"/>
            <w:gridSpan w:val="2"/>
            <w:shd w:val="clear" w:color="auto" w:fill="00CC00"/>
          </w:tcPr>
          <w:p w14:paraId="061451D4" w14:textId="43176CF1" w:rsidR="00EF3B7E" w:rsidRPr="004E1CEB" w:rsidRDefault="00EF3B7E" w:rsidP="00227481">
            <w:pPr>
              <w:pStyle w:val="NoSpacing"/>
              <w:jc w:val="center"/>
              <w:rPr>
                <w:b/>
                <w:bCs/>
                <w:lang w:val="en-US"/>
              </w:rPr>
            </w:pPr>
            <w:r w:rsidRPr="004E1CEB">
              <w:rPr>
                <w:b/>
                <w:bCs/>
                <w:lang w:val="en-US"/>
              </w:rPr>
              <w:t xml:space="preserve">People, Culture and Communication </w:t>
            </w:r>
          </w:p>
        </w:tc>
        <w:tc>
          <w:tcPr>
            <w:tcW w:w="5096" w:type="dxa"/>
            <w:shd w:val="clear" w:color="auto" w:fill="00CC00"/>
          </w:tcPr>
          <w:p w14:paraId="5493E471" w14:textId="2BAEDBF9" w:rsidR="00EF3B7E" w:rsidRPr="004E1CEB" w:rsidRDefault="004E1CEB" w:rsidP="00227481">
            <w:pPr>
              <w:pStyle w:val="NoSpacing"/>
              <w:jc w:val="center"/>
              <w:rPr>
                <w:b/>
                <w:bCs/>
                <w:lang w:val="en-US"/>
              </w:rPr>
            </w:pPr>
            <w:r w:rsidRPr="004E1CEB">
              <w:rPr>
                <w:b/>
                <w:bCs/>
                <w:lang w:val="en-US"/>
              </w:rPr>
              <w:t xml:space="preserve">The Natural world  </w:t>
            </w:r>
          </w:p>
        </w:tc>
      </w:tr>
      <w:tr w:rsidR="00EF3B7E" w:rsidRPr="004E1CEB" w14:paraId="193BC01E" w14:textId="77777777" w:rsidTr="000539C7">
        <w:trPr>
          <w:trHeight w:val="8363"/>
        </w:trPr>
        <w:tc>
          <w:tcPr>
            <w:tcW w:w="5163" w:type="dxa"/>
            <w:shd w:val="clear" w:color="auto" w:fill="00CC00"/>
          </w:tcPr>
          <w:p w14:paraId="105C9567" w14:textId="700C6478" w:rsidR="00EF3B7E" w:rsidRDefault="00FF00F7" w:rsidP="00227481">
            <w:pPr>
              <w:pStyle w:val="NoSpacing"/>
              <w:rPr>
                <w:b/>
                <w:bCs/>
                <w:sz w:val="20"/>
                <w:szCs w:val="20"/>
              </w:rPr>
            </w:pPr>
            <w:r w:rsidRPr="00FF00F7">
              <w:rPr>
                <w:b/>
                <w:bCs/>
                <w:sz w:val="20"/>
                <w:szCs w:val="20"/>
              </w:rPr>
              <w:t>Children can order experiences that have happened to them and in stories they have read. First, then, next, after</w:t>
            </w:r>
          </w:p>
          <w:p w14:paraId="2F8D4010" w14:textId="77777777" w:rsidR="00056D6B" w:rsidRDefault="00056D6B" w:rsidP="00227481">
            <w:pPr>
              <w:pStyle w:val="NoSpacing"/>
              <w:rPr>
                <w:b/>
                <w:bCs/>
                <w:sz w:val="20"/>
                <w:szCs w:val="20"/>
              </w:rPr>
            </w:pPr>
          </w:p>
          <w:p w14:paraId="0D9EE478" w14:textId="47382E6A" w:rsidR="00056D6B" w:rsidRPr="00056D6B" w:rsidRDefault="00056D6B" w:rsidP="00227481">
            <w:pPr>
              <w:pStyle w:val="NoSpacing"/>
              <w:rPr>
                <w:b/>
                <w:bCs/>
                <w:sz w:val="20"/>
                <w:szCs w:val="20"/>
              </w:rPr>
            </w:pPr>
            <w:r w:rsidRPr="00056D6B">
              <w:rPr>
                <w:b/>
                <w:bCs/>
              </w:rPr>
              <w:t xml:space="preserve">Children are confident in </w:t>
            </w:r>
            <w:proofErr w:type="gramStart"/>
            <w:r w:rsidRPr="00056D6B">
              <w:rPr>
                <w:b/>
                <w:bCs/>
              </w:rPr>
              <w:t>comparing and contrasting</w:t>
            </w:r>
            <w:proofErr w:type="gramEnd"/>
            <w:r w:rsidRPr="00056D6B">
              <w:rPr>
                <w:b/>
                <w:bCs/>
              </w:rPr>
              <w:t xml:space="preserve"> the past and present and can describe and ask questions about old and new. They notice similarities and differences independently and talk about </w:t>
            </w:r>
            <w:proofErr w:type="gramStart"/>
            <w:r w:rsidRPr="00056D6B">
              <w:rPr>
                <w:b/>
                <w:bCs/>
              </w:rPr>
              <w:t>these</w:t>
            </w:r>
            <w:proofErr w:type="gramEnd"/>
          </w:p>
          <w:p w14:paraId="201E9162" w14:textId="77777777" w:rsidR="00056D6B" w:rsidRPr="00FF00F7" w:rsidRDefault="00056D6B" w:rsidP="00227481">
            <w:pPr>
              <w:pStyle w:val="NoSpacing"/>
              <w:rPr>
                <w:b/>
                <w:bCs/>
                <w:sz w:val="20"/>
                <w:szCs w:val="20"/>
              </w:rPr>
            </w:pPr>
          </w:p>
          <w:p w14:paraId="4623E623" w14:textId="77777777" w:rsidR="00FF00F7" w:rsidRPr="004E1CEB" w:rsidRDefault="00FF00F7" w:rsidP="00227481">
            <w:pPr>
              <w:pStyle w:val="NoSpacing"/>
              <w:rPr>
                <w:b/>
                <w:bCs/>
                <w:lang w:val="en-US"/>
              </w:rPr>
            </w:pPr>
          </w:p>
          <w:p w14:paraId="000E4F64" w14:textId="7EB08148" w:rsidR="00EF3B7E" w:rsidRPr="004E1CEB" w:rsidRDefault="003E65F7" w:rsidP="00227481">
            <w:pPr>
              <w:pStyle w:val="NoSpacing"/>
              <w:rPr>
                <w:b/>
                <w:bCs/>
                <w:lang w:val="en-US"/>
              </w:rPr>
            </w:pPr>
            <w:proofErr w:type="spellStart"/>
            <w:r>
              <w:rPr>
                <w:b/>
                <w:bCs/>
                <w:lang w:val="en-US"/>
              </w:rPr>
              <w:t>Wk</w:t>
            </w:r>
            <w:proofErr w:type="spellEnd"/>
            <w:r>
              <w:rPr>
                <w:b/>
                <w:bCs/>
                <w:lang w:val="en-US"/>
              </w:rPr>
              <w:t xml:space="preserve"> </w:t>
            </w:r>
            <w:r w:rsidR="00FB3E03">
              <w:rPr>
                <w:b/>
                <w:bCs/>
                <w:lang w:val="en-US"/>
              </w:rPr>
              <w:t xml:space="preserve">2: Father’s Day celebrations: </w:t>
            </w:r>
            <w:r>
              <w:rPr>
                <w:b/>
                <w:bCs/>
                <w:lang w:val="en-US"/>
              </w:rPr>
              <w:t xml:space="preserve"> comment on familiar situations in the </w:t>
            </w:r>
            <w:proofErr w:type="gramStart"/>
            <w:r>
              <w:rPr>
                <w:b/>
                <w:bCs/>
                <w:lang w:val="en-US"/>
              </w:rPr>
              <w:t>past,  compare</w:t>
            </w:r>
            <w:proofErr w:type="gramEnd"/>
            <w:r>
              <w:rPr>
                <w:b/>
                <w:bCs/>
                <w:lang w:val="en-US"/>
              </w:rPr>
              <w:t xml:space="preserve"> similarities and differences</w:t>
            </w:r>
            <w:r w:rsidR="00D52E51">
              <w:rPr>
                <w:b/>
                <w:bCs/>
                <w:lang w:val="en-US"/>
              </w:rPr>
              <w:t xml:space="preserve"> </w:t>
            </w:r>
          </w:p>
          <w:p w14:paraId="40086DD2" w14:textId="77777777" w:rsidR="00EF3B7E" w:rsidRPr="004E1CEB" w:rsidRDefault="00EF3B7E" w:rsidP="00227481">
            <w:pPr>
              <w:pStyle w:val="NoSpacing"/>
              <w:rPr>
                <w:b/>
                <w:bCs/>
                <w:lang w:val="en-US"/>
              </w:rPr>
            </w:pPr>
          </w:p>
          <w:p w14:paraId="1E69D780" w14:textId="77777777" w:rsidR="00EF3B7E" w:rsidRPr="004E1CEB" w:rsidRDefault="00EF3B7E" w:rsidP="00227481">
            <w:pPr>
              <w:pStyle w:val="NoSpacing"/>
              <w:rPr>
                <w:b/>
                <w:bCs/>
                <w:lang w:val="en-US"/>
              </w:rPr>
            </w:pPr>
          </w:p>
          <w:p w14:paraId="5D7D122E" w14:textId="77777777" w:rsidR="00EF3B7E" w:rsidRPr="004E1CEB" w:rsidRDefault="00EF3B7E" w:rsidP="00227481">
            <w:pPr>
              <w:pStyle w:val="NoSpacing"/>
              <w:rPr>
                <w:b/>
                <w:bCs/>
                <w:lang w:val="en-US"/>
              </w:rPr>
            </w:pPr>
          </w:p>
          <w:p w14:paraId="222F4FE5" w14:textId="77777777" w:rsidR="00EF3B7E" w:rsidRPr="004E1CEB" w:rsidRDefault="00EF3B7E" w:rsidP="00227481">
            <w:pPr>
              <w:pStyle w:val="NoSpacing"/>
              <w:rPr>
                <w:b/>
                <w:bCs/>
                <w:lang w:val="en-US"/>
              </w:rPr>
            </w:pPr>
          </w:p>
          <w:p w14:paraId="0C18CE39" w14:textId="77777777" w:rsidR="00EF3B7E" w:rsidRPr="004E1CEB" w:rsidRDefault="00EF3B7E" w:rsidP="00227481">
            <w:pPr>
              <w:pStyle w:val="NoSpacing"/>
              <w:rPr>
                <w:b/>
                <w:bCs/>
                <w:lang w:val="en-US"/>
              </w:rPr>
            </w:pPr>
          </w:p>
          <w:p w14:paraId="2EAC25DE" w14:textId="77777777" w:rsidR="00EF3B7E" w:rsidRPr="004E1CEB" w:rsidRDefault="00EF3B7E" w:rsidP="00227481">
            <w:pPr>
              <w:pStyle w:val="NoSpacing"/>
              <w:rPr>
                <w:b/>
                <w:bCs/>
                <w:lang w:val="en-US"/>
              </w:rPr>
            </w:pPr>
          </w:p>
          <w:p w14:paraId="1D35823A" w14:textId="77777777" w:rsidR="00EF3B7E" w:rsidRPr="004E1CEB" w:rsidRDefault="00EF3B7E" w:rsidP="00227481">
            <w:pPr>
              <w:pStyle w:val="NoSpacing"/>
              <w:rPr>
                <w:b/>
                <w:bCs/>
                <w:lang w:val="en-US"/>
              </w:rPr>
            </w:pPr>
          </w:p>
          <w:p w14:paraId="28D1B6F9" w14:textId="77777777" w:rsidR="00EF3B7E" w:rsidRPr="004E1CEB" w:rsidRDefault="00EF3B7E" w:rsidP="00227481">
            <w:pPr>
              <w:pStyle w:val="NoSpacing"/>
              <w:rPr>
                <w:b/>
                <w:bCs/>
                <w:lang w:val="en-US"/>
              </w:rPr>
            </w:pPr>
          </w:p>
          <w:p w14:paraId="10654860" w14:textId="77777777" w:rsidR="00EF3B7E" w:rsidRPr="004E1CEB" w:rsidRDefault="00EF3B7E" w:rsidP="00227481">
            <w:pPr>
              <w:pStyle w:val="NoSpacing"/>
              <w:rPr>
                <w:b/>
                <w:bCs/>
                <w:lang w:val="en-US"/>
              </w:rPr>
            </w:pPr>
          </w:p>
          <w:p w14:paraId="18963D28" w14:textId="77777777" w:rsidR="00EF3B7E" w:rsidRPr="004E1CEB" w:rsidRDefault="00EF3B7E" w:rsidP="00227481">
            <w:pPr>
              <w:pStyle w:val="NoSpacing"/>
              <w:rPr>
                <w:b/>
                <w:bCs/>
                <w:lang w:val="en-US"/>
              </w:rPr>
            </w:pPr>
          </w:p>
        </w:tc>
        <w:tc>
          <w:tcPr>
            <w:tcW w:w="5023" w:type="dxa"/>
            <w:gridSpan w:val="2"/>
            <w:shd w:val="clear" w:color="auto" w:fill="00CC00"/>
          </w:tcPr>
          <w:p w14:paraId="56DB504C" w14:textId="7D2B94CE" w:rsidR="000408D0" w:rsidRDefault="000408D0" w:rsidP="00227481">
            <w:pPr>
              <w:pStyle w:val="NoSpacing"/>
              <w:rPr>
                <w:b/>
                <w:bCs/>
                <w:lang w:val="en-US"/>
              </w:rPr>
            </w:pPr>
          </w:p>
          <w:p w14:paraId="04E5DB9A" w14:textId="01265813" w:rsidR="006C5E5E" w:rsidRDefault="006C5E5E" w:rsidP="00227481">
            <w:pPr>
              <w:pStyle w:val="NoSpacing"/>
              <w:rPr>
                <w:b/>
                <w:bCs/>
                <w:lang w:val="en-US"/>
              </w:rPr>
            </w:pPr>
          </w:p>
          <w:p w14:paraId="50F30E34" w14:textId="416AE6BA" w:rsidR="005D0054" w:rsidRDefault="006C5E5E" w:rsidP="00227481">
            <w:pPr>
              <w:pStyle w:val="NoSpacing"/>
              <w:rPr>
                <w:b/>
                <w:bCs/>
                <w:lang w:val="en-US"/>
              </w:rPr>
            </w:pPr>
            <w:proofErr w:type="spellStart"/>
            <w:r>
              <w:rPr>
                <w:b/>
                <w:bCs/>
                <w:lang w:val="en-US"/>
              </w:rPr>
              <w:t>Wk</w:t>
            </w:r>
            <w:proofErr w:type="spellEnd"/>
            <w:r>
              <w:rPr>
                <w:b/>
                <w:bCs/>
                <w:lang w:val="en-US"/>
              </w:rPr>
              <w:t xml:space="preserve"> </w:t>
            </w:r>
            <w:r w:rsidR="00F00DCF">
              <w:rPr>
                <w:b/>
                <w:bCs/>
                <w:lang w:val="en-US"/>
              </w:rPr>
              <w:t xml:space="preserve">2: Father’s Day: </w:t>
            </w:r>
            <w:r>
              <w:rPr>
                <w:b/>
                <w:bCs/>
                <w:lang w:val="en-US"/>
              </w:rPr>
              <w:t xml:space="preserve"> </w:t>
            </w:r>
            <w:r w:rsidR="00924A01">
              <w:rPr>
                <w:b/>
                <w:bCs/>
                <w:lang w:val="en-US"/>
              </w:rPr>
              <w:t xml:space="preserve">Name and describe people who are familiar to </w:t>
            </w:r>
            <w:proofErr w:type="gramStart"/>
            <w:r w:rsidR="00924A01">
              <w:rPr>
                <w:b/>
                <w:bCs/>
                <w:lang w:val="en-US"/>
              </w:rPr>
              <w:t>them</w:t>
            </w:r>
            <w:proofErr w:type="gramEnd"/>
          </w:p>
          <w:p w14:paraId="56B4D66F" w14:textId="6DB4ECF3" w:rsidR="00EE5E9D" w:rsidRPr="004E1CEB" w:rsidRDefault="00EE5E9D" w:rsidP="00227481">
            <w:pPr>
              <w:pStyle w:val="NoSpacing"/>
              <w:rPr>
                <w:b/>
                <w:bCs/>
                <w:lang w:val="en-US"/>
              </w:rPr>
            </w:pPr>
          </w:p>
        </w:tc>
        <w:tc>
          <w:tcPr>
            <w:tcW w:w="5096" w:type="dxa"/>
            <w:shd w:val="clear" w:color="auto" w:fill="00CC00"/>
          </w:tcPr>
          <w:p w14:paraId="74F993A5" w14:textId="4F50BEF4" w:rsidR="008E62BB" w:rsidRPr="008E62BB" w:rsidRDefault="008E62BB" w:rsidP="00C953AA">
            <w:pPr>
              <w:pStyle w:val="NoSpacing"/>
              <w:rPr>
                <w:b/>
                <w:bCs/>
                <w:sz w:val="20"/>
                <w:szCs w:val="20"/>
                <w:lang w:val="en-US"/>
              </w:rPr>
            </w:pPr>
            <w:r>
              <w:rPr>
                <w:b/>
                <w:bCs/>
                <w:sz w:val="20"/>
                <w:szCs w:val="20"/>
              </w:rPr>
              <w:t>C</w:t>
            </w:r>
            <w:r w:rsidRPr="008E62BB">
              <w:rPr>
                <w:b/>
                <w:bCs/>
                <w:sz w:val="20"/>
                <w:szCs w:val="20"/>
              </w:rPr>
              <w:t xml:space="preserve">hildren are confident at naming a range of animals and where they live (habitat) and can sort some animals into the country they live in. Children care for and look after animals and encourage others to do son. Children can compare animals and observe their changes (Lifecycles) </w:t>
            </w:r>
          </w:p>
          <w:p w14:paraId="540D0628" w14:textId="77777777" w:rsidR="008E62BB" w:rsidRPr="008E62BB" w:rsidRDefault="008E62BB" w:rsidP="00C953AA">
            <w:pPr>
              <w:pStyle w:val="NoSpacing"/>
              <w:rPr>
                <w:b/>
                <w:bCs/>
                <w:sz w:val="20"/>
                <w:szCs w:val="20"/>
                <w:lang w:val="en-US"/>
              </w:rPr>
            </w:pPr>
          </w:p>
          <w:p w14:paraId="5E464605" w14:textId="25A207AC" w:rsidR="00C953AA" w:rsidRPr="008E62BB" w:rsidRDefault="003C26FB" w:rsidP="00C953AA">
            <w:pPr>
              <w:pStyle w:val="NoSpacing"/>
              <w:rPr>
                <w:b/>
                <w:bCs/>
                <w:sz w:val="20"/>
                <w:szCs w:val="20"/>
                <w:lang w:val="en-US"/>
              </w:rPr>
            </w:pPr>
            <w:proofErr w:type="spellStart"/>
            <w:r w:rsidRPr="008E62BB">
              <w:rPr>
                <w:b/>
                <w:bCs/>
                <w:sz w:val="20"/>
                <w:szCs w:val="20"/>
                <w:lang w:val="en-US"/>
              </w:rPr>
              <w:t>Wk</w:t>
            </w:r>
            <w:proofErr w:type="spellEnd"/>
            <w:r w:rsidRPr="008E62BB">
              <w:rPr>
                <w:b/>
                <w:bCs/>
                <w:sz w:val="20"/>
                <w:szCs w:val="20"/>
                <w:lang w:val="en-US"/>
              </w:rPr>
              <w:t xml:space="preserve"> 1: </w:t>
            </w:r>
            <w:r w:rsidR="00310A81" w:rsidRPr="008E62BB">
              <w:rPr>
                <w:b/>
                <w:bCs/>
                <w:sz w:val="20"/>
                <w:szCs w:val="20"/>
                <w:lang w:val="en-US"/>
              </w:rPr>
              <w:t>Explore the natural world around</w:t>
            </w:r>
            <w:r w:rsidR="00397D09" w:rsidRPr="008E62BB">
              <w:rPr>
                <w:b/>
                <w:bCs/>
                <w:sz w:val="20"/>
                <w:szCs w:val="20"/>
                <w:lang w:val="en-US"/>
              </w:rPr>
              <w:t xml:space="preserve"> </w:t>
            </w:r>
            <w:proofErr w:type="gramStart"/>
            <w:r w:rsidR="00397D09" w:rsidRPr="008E62BB">
              <w:rPr>
                <w:b/>
                <w:bCs/>
                <w:sz w:val="20"/>
                <w:szCs w:val="20"/>
                <w:lang w:val="en-US"/>
              </w:rPr>
              <w:t>them</w:t>
            </w:r>
            <w:r w:rsidR="00310A81" w:rsidRPr="008E62BB">
              <w:rPr>
                <w:b/>
                <w:bCs/>
                <w:sz w:val="20"/>
                <w:szCs w:val="20"/>
                <w:lang w:val="en-US"/>
              </w:rPr>
              <w:t xml:space="preserve"> </w:t>
            </w:r>
            <w:r w:rsidR="00405977" w:rsidRPr="008E62BB">
              <w:rPr>
                <w:b/>
                <w:bCs/>
                <w:sz w:val="20"/>
                <w:szCs w:val="20"/>
                <w:lang w:val="en-US"/>
              </w:rPr>
              <w:t>:</w:t>
            </w:r>
            <w:proofErr w:type="gramEnd"/>
            <w:r w:rsidR="00405977" w:rsidRPr="008E62BB">
              <w:rPr>
                <w:b/>
                <w:bCs/>
                <w:sz w:val="20"/>
                <w:szCs w:val="20"/>
                <w:lang w:val="en-US"/>
              </w:rPr>
              <w:t xml:space="preserve"> </w:t>
            </w:r>
            <w:r w:rsidR="002932EE" w:rsidRPr="008E62BB">
              <w:rPr>
                <w:b/>
                <w:bCs/>
                <w:sz w:val="20"/>
                <w:szCs w:val="20"/>
                <w:lang w:val="en-US"/>
              </w:rPr>
              <w:t>Minibeast hunt in school grounds</w:t>
            </w:r>
            <w:r w:rsidR="00525A35" w:rsidRPr="008E62BB">
              <w:rPr>
                <w:b/>
                <w:bCs/>
                <w:sz w:val="20"/>
                <w:szCs w:val="20"/>
                <w:lang w:val="en-US"/>
              </w:rPr>
              <w:t>; Spider facts</w:t>
            </w:r>
          </w:p>
          <w:p w14:paraId="7BD0DB3D" w14:textId="1677BFE1" w:rsidR="00547AEE" w:rsidRPr="008E62BB" w:rsidRDefault="00547AEE" w:rsidP="00C953AA">
            <w:pPr>
              <w:pStyle w:val="NoSpacing"/>
              <w:rPr>
                <w:b/>
                <w:bCs/>
                <w:sz w:val="20"/>
                <w:szCs w:val="20"/>
                <w:lang w:val="en-US"/>
              </w:rPr>
            </w:pPr>
          </w:p>
          <w:p w14:paraId="0B08D303" w14:textId="07483F27" w:rsidR="00547AEE" w:rsidRPr="008E62BB" w:rsidRDefault="00547AEE" w:rsidP="00C953AA">
            <w:pPr>
              <w:pStyle w:val="NoSpacing"/>
              <w:rPr>
                <w:b/>
                <w:bCs/>
                <w:sz w:val="20"/>
                <w:szCs w:val="20"/>
                <w:lang w:val="en-US"/>
              </w:rPr>
            </w:pPr>
            <w:proofErr w:type="spellStart"/>
            <w:r w:rsidRPr="008E62BB">
              <w:rPr>
                <w:b/>
                <w:bCs/>
                <w:sz w:val="20"/>
                <w:szCs w:val="20"/>
                <w:lang w:val="en-US"/>
              </w:rPr>
              <w:t>Wk</w:t>
            </w:r>
            <w:proofErr w:type="spellEnd"/>
            <w:r w:rsidRPr="008E62BB">
              <w:rPr>
                <w:b/>
                <w:bCs/>
                <w:sz w:val="20"/>
                <w:szCs w:val="20"/>
                <w:lang w:val="en-US"/>
              </w:rPr>
              <w:t xml:space="preserve"> </w:t>
            </w:r>
            <w:r w:rsidR="00A45C3F" w:rsidRPr="008E62BB">
              <w:rPr>
                <w:b/>
                <w:bCs/>
                <w:sz w:val="20"/>
                <w:szCs w:val="20"/>
                <w:lang w:val="en-US"/>
              </w:rPr>
              <w:t>3: Life</w:t>
            </w:r>
            <w:r w:rsidR="00BA72B7" w:rsidRPr="008E62BB">
              <w:rPr>
                <w:b/>
                <w:bCs/>
                <w:sz w:val="20"/>
                <w:szCs w:val="20"/>
                <w:lang w:val="en-US"/>
              </w:rPr>
              <w:t>cycle of Butterfly</w:t>
            </w:r>
            <w:r w:rsidR="00A4295A">
              <w:rPr>
                <w:b/>
                <w:bCs/>
                <w:sz w:val="20"/>
                <w:szCs w:val="20"/>
                <w:lang w:val="en-US"/>
              </w:rPr>
              <w:t>-comment and draw</w:t>
            </w:r>
          </w:p>
          <w:p w14:paraId="010CA427" w14:textId="77777777" w:rsidR="00B62FC5" w:rsidRPr="008E62BB" w:rsidRDefault="00B62FC5" w:rsidP="00C953AA">
            <w:pPr>
              <w:pStyle w:val="NoSpacing"/>
              <w:rPr>
                <w:b/>
                <w:bCs/>
                <w:sz w:val="20"/>
                <w:szCs w:val="20"/>
                <w:lang w:val="en-US"/>
              </w:rPr>
            </w:pPr>
          </w:p>
          <w:p w14:paraId="3417BF0A" w14:textId="65942A02" w:rsidR="00B62FC5" w:rsidRPr="008E62BB" w:rsidRDefault="00B62FC5" w:rsidP="00C953AA">
            <w:pPr>
              <w:pStyle w:val="NoSpacing"/>
              <w:rPr>
                <w:b/>
                <w:bCs/>
                <w:sz w:val="20"/>
                <w:szCs w:val="20"/>
                <w:lang w:val="en-US"/>
              </w:rPr>
            </w:pPr>
            <w:proofErr w:type="spellStart"/>
            <w:r w:rsidRPr="008E62BB">
              <w:rPr>
                <w:b/>
                <w:bCs/>
                <w:sz w:val="20"/>
                <w:szCs w:val="20"/>
                <w:lang w:val="en-US"/>
              </w:rPr>
              <w:t>Wk</w:t>
            </w:r>
            <w:proofErr w:type="spellEnd"/>
            <w:r w:rsidRPr="008E62BB">
              <w:rPr>
                <w:b/>
                <w:bCs/>
                <w:sz w:val="20"/>
                <w:szCs w:val="20"/>
                <w:lang w:val="en-US"/>
              </w:rPr>
              <w:t xml:space="preserve"> 4: </w:t>
            </w:r>
            <w:r w:rsidR="006917CE" w:rsidRPr="008E62BB">
              <w:rPr>
                <w:b/>
                <w:bCs/>
                <w:sz w:val="20"/>
                <w:szCs w:val="20"/>
                <w:lang w:val="en-US"/>
              </w:rPr>
              <w:t>Observe</w:t>
            </w:r>
            <w:r w:rsidR="00A4295A">
              <w:rPr>
                <w:b/>
                <w:bCs/>
                <w:sz w:val="20"/>
                <w:szCs w:val="20"/>
                <w:lang w:val="en-US"/>
              </w:rPr>
              <w:t>/comment</w:t>
            </w:r>
            <w:r w:rsidR="006917CE" w:rsidRPr="008E62BB">
              <w:rPr>
                <w:b/>
                <w:bCs/>
                <w:sz w:val="20"/>
                <w:szCs w:val="20"/>
                <w:lang w:val="en-US"/>
              </w:rPr>
              <w:t xml:space="preserve"> real caterpillars turn into </w:t>
            </w:r>
            <w:proofErr w:type="gramStart"/>
            <w:r w:rsidR="006917CE" w:rsidRPr="008E62BB">
              <w:rPr>
                <w:b/>
                <w:bCs/>
                <w:sz w:val="20"/>
                <w:szCs w:val="20"/>
                <w:lang w:val="en-US"/>
              </w:rPr>
              <w:t>butterflies</w:t>
            </w:r>
            <w:proofErr w:type="gramEnd"/>
          </w:p>
          <w:p w14:paraId="57CA9F0A" w14:textId="6CBD577E" w:rsidR="00741A6D" w:rsidRPr="008E62BB" w:rsidRDefault="00741A6D" w:rsidP="00C953AA">
            <w:pPr>
              <w:pStyle w:val="NoSpacing"/>
              <w:rPr>
                <w:b/>
                <w:bCs/>
                <w:sz w:val="20"/>
                <w:szCs w:val="20"/>
                <w:lang w:val="en-US"/>
              </w:rPr>
            </w:pPr>
            <w:r w:rsidRPr="008E62BB">
              <w:rPr>
                <w:b/>
                <w:bCs/>
                <w:sz w:val="20"/>
                <w:szCs w:val="20"/>
                <w:lang w:val="en-US"/>
              </w:rPr>
              <w:t>In classroom</w:t>
            </w:r>
          </w:p>
          <w:p w14:paraId="4087DD3B" w14:textId="77777777" w:rsidR="00741A6D" w:rsidRPr="008E62BB" w:rsidRDefault="00741A6D" w:rsidP="00C953AA">
            <w:pPr>
              <w:pStyle w:val="NoSpacing"/>
              <w:rPr>
                <w:b/>
                <w:bCs/>
                <w:sz w:val="20"/>
                <w:szCs w:val="20"/>
                <w:lang w:val="en-US"/>
              </w:rPr>
            </w:pPr>
          </w:p>
          <w:p w14:paraId="05144C9E" w14:textId="15D00E79" w:rsidR="00741A6D" w:rsidRPr="008E62BB" w:rsidRDefault="00741A6D" w:rsidP="00C953AA">
            <w:pPr>
              <w:pStyle w:val="NoSpacing"/>
              <w:rPr>
                <w:b/>
                <w:bCs/>
                <w:sz w:val="20"/>
                <w:szCs w:val="20"/>
                <w:lang w:val="en-US"/>
              </w:rPr>
            </w:pPr>
            <w:r w:rsidRPr="008E62BB">
              <w:rPr>
                <w:b/>
                <w:bCs/>
                <w:sz w:val="20"/>
                <w:szCs w:val="20"/>
                <w:lang w:val="en-US"/>
              </w:rPr>
              <w:t xml:space="preserve">Week 5: Observe real snail during ‘snail race’ </w:t>
            </w:r>
            <w:proofErr w:type="gramStart"/>
            <w:r w:rsidRPr="008E62BB">
              <w:rPr>
                <w:b/>
                <w:bCs/>
                <w:sz w:val="20"/>
                <w:szCs w:val="20"/>
                <w:lang w:val="en-US"/>
              </w:rPr>
              <w:t>in  classroom</w:t>
            </w:r>
            <w:proofErr w:type="gramEnd"/>
            <w:r w:rsidRPr="008E62BB">
              <w:rPr>
                <w:b/>
                <w:bCs/>
                <w:sz w:val="20"/>
                <w:szCs w:val="20"/>
                <w:lang w:val="en-US"/>
              </w:rPr>
              <w:t>: discuss diet and habitat</w:t>
            </w:r>
          </w:p>
          <w:p w14:paraId="2B1CCE7E" w14:textId="77777777" w:rsidR="009910E9" w:rsidRPr="008E62BB" w:rsidRDefault="009910E9" w:rsidP="00C953AA">
            <w:pPr>
              <w:pStyle w:val="NoSpacing"/>
              <w:rPr>
                <w:b/>
                <w:bCs/>
                <w:sz w:val="20"/>
                <w:szCs w:val="20"/>
                <w:lang w:val="en-US"/>
              </w:rPr>
            </w:pPr>
          </w:p>
          <w:p w14:paraId="775B3128" w14:textId="35D1CD2B" w:rsidR="009910E9" w:rsidRPr="008E62BB" w:rsidRDefault="009910E9" w:rsidP="00C953AA">
            <w:pPr>
              <w:pStyle w:val="NoSpacing"/>
              <w:rPr>
                <w:b/>
                <w:bCs/>
                <w:sz w:val="20"/>
                <w:szCs w:val="20"/>
                <w:lang w:val="en-US"/>
              </w:rPr>
            </w:pPr>
            <w:r w:rsidRPr="008E62BB">
              <w:rPr>
                <w:b/>
                <w:bCs/>
                <w:sz w:val="20"/>
                <w:szCs w:val="20"/>
                <w:lang w:val="en-US"/>
              </w:rPr>
              <w:t>Week 6: F</w:t>
            </w:r>
            <w:r w:rsidR="00A4295A">
              <w:rPr>
                <w:b/>
                <w:bCs/>
                <w:sz w:val="20"/>
                <w:szCs w:val="20"/>
                <w:lang w:val="en-US"/>
              </w:rPr>
              <w:t>act finding:</w:t>
            </w:r>
            <w:r w:rsidRPr="008E62BB">
              <w:rPr>
                <w:b/>
                <w:bCs/>
                <w:sz w:val="20"/>
                <w:szCs w:val="20"/>
                <w:lang w:val="en-US"/>
              </w:rPr>
              <w:t xml:space="preserve"> </w:t>
            </w:r>
            <w:proofErr w:type="gramStart"/>
            <w:r w:rsidRPr="008E62BB">
              <w:rPr>
                <w:b/>
                <w:bCs/>
                <w:sz w:val="20"/>
                <w:szCs w:val="20"/>
                <w:lang w:val="en-US"/>
              </w:rPr>
              <w:t>ladybirds</w:t>
            </w:r>
            <w:proofErr w:type="gramEnd"/>
          </w:p>
          <w:p w14:paraId="16E38FF8" w14:textId="77777777" w:rsidR="00C953AA" w:rsidRPr="008E62BB" w:rsidRDefault="00C953AA" w:rsidP="00C953AA">
            <w:pPr>
              <w:pStyle w:val="NoSpacing"/>
              <w:rPr>
                <w:b/>
                <w:bCs/>
                <w:sz w:val="20"/>
                <w:szCs w:val="20"/>
                <w:lang w:val="en-US"/>
              </w:rPr>
            </w:pPr>
          </w:p>
          <w:p w14:paraId="10CFFA3C" w14:textId="77777777" w:rsidR="00C953AA" w:rsidRPr="008E62BB" w:rsidRDefault="00C953AA" w:rsidP="00C953AA">
            <w:pPr>
              <w:pStyle w:val="NoSpacing"/>
              <w:rPr>
                <w:b/>
                <w:bCs/>
                <w:sz w:val="20"/>
                <w:szCs w:val="20"/>
                <w:lang w:val="en-US"/>
              </w:rPr>
            </w:pPr>
          </w:p>
          <w:p w14:paraId="71356DEA" w14:textId="77777777" w:rsidR="00C953AA" w:rsidRPr="008E62BB" w:rsidRDefault="00C953AA" w:rsidP="00C953AA">
            <w:pPr>
              <w:pStyle w:val="NoSpacing"/>
              <w:rPr>
                <w:b/>
                <w:bCs/>
                <w:sz w:val="20"/>
                <w:szCs w:val="20"/>
                <w:lang w:val="en-US"/>
              </w:rPr>
            </w:pPr>
          </w:p>
          <w:p w14:paraId="44EA11E2" w14:textId="77777777" w:rsidR="00C953AA" w:rsidRPr="008E62BB" w:rsidRDefault="00C953AA" w:rsidP="00C953AA">
            <w:pPr>
              <w:pStyle w:val="NoSpacing"/>
              <w:rPr>
                <w:b/>
                <w:bCs/>
                <w:sz w:val="20"/>
                <w:szCs w:val="20"/>
                <w:lang w:val="en-US"/>
              </w:rPr>
            </w:pPr>
          </w:p>
          <w:p w14:paraId="0656C451" w14:textId="77777777" w:rsidR="00C953AA" w:rsidRPr="008E62BB" w:rsidRDefault="00C953AA" w:rsidP="00C953AA">
            <w:pPr>
              <w:pStyle w:val="NoSpacing"/>
              <w:rPr>
                <w:b/>
                <w:bCs/>
                <w:sz w:val="20"/>
                <w:szCs w:val="20"/>
                <w:lang w:val="en-US"/>
              </w:rPr>
            </w:pPr>
          </w:p>
          <w:p w14:paraId="29F0EB57" w14:textId="77777777" w:rsidR="00684C1B" w:rsidRPr="008E62BB" w:rsidRDefault="00684C1B" w:rsidP="00C953AA">
            <w:pPr>
              <w:pStyle w:val="NoSpacing"/>
              <w:rPr>
                <w:b/>
                <w:bCs/>
                <w:sz w:val="20"/>
                <w:szCs w:val="20"/>
                <w:lang w:val="en-US"/>
              </w:rPr>
            </w:pPr>
          </w:p>
          <w:p w14:paraId="4AB268E1" w14:textId="77777777" w:rsidR="00C953AA" w:rsidRPr="008E62BB" w:rsidRDefault="00C953AA" w:rsidP="00C953AA">
            <w:pPr>
              <w:pStyle w:val="NoSpacing"/>
              <w:rPr>
                <w:b/>
                <w:bCs/>
                <w:sz w:val="20"/>
                <w:szCs w:val="20"/>
                <w:lang w:val="en-US"/>
              </w:rPr>
            </w:pPr>
          </w:p>
          <w:p w14:paraId="5938B6E5" w14:textId="77777777" w:rsidR="00C953AA" w:rsidRPr="008E62BB" w:rsidRDefault="00C953AA" w:rsidP="00C953AA">
            <w:pPr>
              <w:pStyle w:val="NoSpacing"/>
              <w:rPr>
                <w:b/>
                <w:bCs/>
                <w:sz w:val="20"/>
                <w:szCs w:val="20"/>
                <w:lang w:val="en-US"/>
              </w:rPr>
            </w:pPr>
          </w:p>
          <w:p w14:paraId="31A2A7A4" w14:textId="77777777" w:rsidR="00C953AA" w:rsidRPr="008E62BB" w:rsidRDefault="00C953AA" w:rsidP="00C953AA">
            <w:pPr>
              <w:pStyle w:val="NoSpacing"/>
              <w:rPr>
                <w:b/>
                <w:bCs/>
                <w:sz w:val="20"/>
                <w:szCs w:val="20"/>
                <w:lang w:val="en-US"/>
              </w:rPr>
            </w:pPr>
          </w:p>
          <w:p w14:paraId="29517BAC" w14:textId="77777777" w:rsidR="00C953AA" w:rsidRPr="008E62BB" w:rsidRDefault="00C953AA" w:rsidP="00C953AA">
            <w:pPr>
              <w:pStyle w:val="NoSpacing"/>
              <w:rPr>
                <w:b/>
                <w:bCs/>
                <w:sz w:val="20"/>
                <w:szCs w:val="20"/>
                <w:lang w:val="en-US"/>
              </w:rPr>
            </w:pPr>
          </w:p>
          <w:p w14:paraId="0CC4AD37" w14:textId="77777777" w:rsidR="00C953AA" w:rsidRPr="008E62BB" w:rsidRDefault="00C953AA" w:rsidP="00C953AA">
            <w:pPr>
              <w:pStyle w:val="NoSpacing"/>
              <w:rPr>
                <w:b/>
                <w:bCs/>
                <w:sz w:val="20"/>
                <w:szCs w:val="20"/>
                <w:lang w:val="en-US"/>
              </w:rPr>
            </w:pPr>
          </w:p>
          <w:p w14:paraId="72935549" w14:textId="36022EA8" w:rsidR="00C953AA" w:rsidRPr="008E62BB" w:rsidRDefault="00C953AA" w:rsidP="00C953AA">
            <w:pPr>
              <w:pStyle w:val="NoSpacing"/>
              <w:rPr>
                <w:b/>
                <w:bCs/>
                <w:sz w:val="20"/>
                <w:szCs w:val="20"/>
                <w:lang w:val="en-US"/>
              </w:rPr>
            </w:pPr>
          </w:p>
        </w:tc>
      </w:tr>
      <w:tr w:rsidR="00EF3B7E" w:rsidRPr="004E1CEB" w14:paraId="2B0597D3" w14:textId="77777777" w:rsidTr="000539C7">
        <w:trPr>
          <w:trHeight w:val="983"/>
        </w:trPr>
        <w:tc>
          <w:tcPr>
            <w:tcW w:w="15282" w:type="dxa"/>
            <w:gridSpan w:val="4"/>
            <w:shd w:val="clear" w:color="auto" w:fill="FF3300"/>
          </w:tcPr>
          <w:p w14:paraId="2445F646" w14:textId="2943C22B" w:rsidR="00EF3B7E" w:rsidRPr="004E1CEB" w:rsidRDefault="004E1CEB" w:rsidP="00227481">
            <w:pPr>
              <w:pStyle w:val="NoSpacing"/>
              <w:jc w:val="center"/>
              <w:rPr>
                <w:b/>
                <w:bCs/>
                <w:lang w:val="en-US"/>
              </w:rPr>
            </w:pPr>
            <w:r w:rsidRPr="004E1CEB">
              <w:rPr>
                <w:b/>
                <w:bCs/>
                <w:lang w:val="en-US"/>
              </w:rPr>
              <w:lastRenderedPageBreak/>
              <w:t xml:space="preserve">Expressive Arts and Design </w:t>
            </w:r>
          </w:p>
        </w:tc>
      </w:tr>
      <w:tr w:rsidR="004E1CEB" w:rsidRPr="004E1CEB" w14:paraId="22216F04" w14:textId="77777777" w:rsidTr="004E1CEB">
        <w:trPr>
          <w:trHeight w:val="522"/>
        </w:trPr>
        <w:tc>
          <w:tcPr>
            <w:tcW w:w="7650" w:type="dxa"/>
            <w:gridSpan w:val="2"/>
            <w:shd w:val="clear" w:color="auto" w:fill="FF3300"/>
          </w:tcPr>
          <w:p w14:paraId="109E3C91" w14:textId="5ABE810E" w:rsidR="000539C7" w:rsidRPr="004E1CEB" w:rsidRDefault="004E1CEB" w:rsidP="000539C7">
            <w:pPr>
              <w:pStyle w:val="NoSpacing"/>
              <w:jc w:val="center"/>
              <w:rPr>
                <w:b/>
                <w:bCs/>
                <w:lang w:val="en-US"/>
              </w:rPr>
            </w:pPr>
            <w:r w:rsidRPr="004E1CEB">
              <w:rPr>
                <w:b/>
                <w:bCs/>
                <w:lang w:val="en-US"/>
              </w:rPr>
              <w:t>Creating with material</w:t>
            </w:r>
            <w:r w:rsidR="000539C7">
              <w:rPr>
                <w:b/>
                <w:bCs/>
                <w:lang w:val="en-US"/>
              </w:rPr>
              <w:t>s</w:t>
            </w:r>
          </w:p>
        </w:tc>
        <w:tc>
          <w:tcPr>
            <w:tcW w:w="7632" w:type="dxa"/>
            <w:gridSpan w:val="2"/>
            <w:shd w:val="clear" w:color="auto" w:fill="FF3300"/>
          </w:tcPr>
          <w:p w14:paraId="369F8E43" w14:textId="7E215C24" w:rsidR="004E1CEB" w:rsidRPr="004E1CEB" w:rsidRDefault="004E1CEB" w:rsidP="004E1CEB">
            <w:pPr>
              <w:pStyle w:val="NoSpacing"/>
              <w:jc w:val="center"/>
              <w:rPr>
                <w:b/>
                <w:bCs/>
                <w:lang w:val="en-US"/>
              </w:rPr>
            </w:pPr>
            <w:r w:rsidRPr="004E1CEB">
              <w:rPr>
                <w:b/>
                <w:bCs/>
                <w:lang w:val="en-US"/>
              </w:rPr>
              <w:t xml:space="preserve">Being imaginative and Expressive </w:t>
            </w:r>
          </w:p>
        </w:tc>
      </w:tr>
      <w:tr w:rsidR="004E1CEB" w:rsidRPr="004E1CEB" w14:paraId="51AD0983" w14:textId="77777777" w:rsidTr="004E1CEB">
        <w:trPr>
          <w:trHeight w:val="3688"/>
        </w:trPr>
        <w:tc>
          <w:tcPr>
            <w:tcW w:w="7650" w:type="dxa"/>
            <w:gridSpan w:val="2"/>
            <w:shd w:val="clear" w:color="auto" w:fill="FF3300"/>
          </w:tcPr>
          <w:p w14:paraId="4F9BE4B2" w14:textId="115176F9" w:rsidR="006E52A7" w:rsidRDefault="006E52A7" w:rsidP="00327245">
            <w:pPr>
              <w:pStyle w:val="NoSpacing"/>
              <w:rPr>
                <w:b/>
                <w:bCs/>
                <w:lang w:val="en-US"/>
              </w:rPr>
            </w:pPr>
            <w:r>
              <w:rPr>
                <w:b/>
                <w:bCs/>
                <w:lang w:val="en-US"/>
              </w:rPr>
              <w:t xml:space="preserve">Week 1: </w:t>
            </w:r>
            <w:r w:rsidR="00610EAD">
              <w:rPr>
                <w:b/>
                <w:bCs/>
                <w:lang w:val="en-US"/>
              </w:rPr>
              <w:t xml:space="preserve"> </w:t>
            </w:r>
            <w:r w:rsidR="00154B97">
              <w:rPr>
                <w:b/>
                <w:bCs/>
                <w:lang w:val="en-US"/>
              </w:rPr>
              <w:t>Glitter spider webs</w:t>
            </w:r>
            <w:r w:rsidR="00AE2558">
              <w:rPr>
                <w:b/>
                <w:bCs/>
                <w:lang w:val="en-US"/>
              </w:rPr>
              <w:t xml:space="preserve">: </w:t>
            </w:r>
            <w:r w:rsidR="005C08BA">
              <w:rPr>
                <w:b/>
                <w:bCs/>
                <w:lang w:val="en-US"/>
              </w:rPr>
              <w:t xml:space="preserve"> use glue and glitter safely as modelled by </w:t>
            </w:r>
            <w:proofErr w:type="gramStart"/>
            <w:r w:rsidR="005C08BA">
              <w:rPr>
                <w:b/>
                <w:bCs/>
                <w:lang w:val="en-US"/>
              </w:rPr>
              <w:t>adult</w:t>
            </w:r>
            <w:proofErr w:type="gramEnd"/>
          </w:p>
          <w:p w14:paraId="5420E551" w14:textId="3EE7C112" w:rsidR="00C02150" w:rsidRDefault="00C02150" w:rsidP="00327245">
            <w:pPr>
              <w:pStyle w:val="NoSpacing"/>
              <w:rPr>
                <w:b/>
                <w:bCs/>
                <w:lang w:val="en-US"/>
              </w:rPr>
            </w:pPr>
            <w:r>
              <w:rPr>
                <w:b/>
                <w:bCs/>
                <w:lang w:val="en-US"/>
              </w:rPr>
              <w:t xml:space="preserve">Week 2: </w:t>
            </w:r>
            <w:r w:rsidR="00610EAD">
              <w:rPr>
                <w:b/>
                <w:bCs/>
                <w:lang w:val="en-US"/>
              </w:rPr>
              <w:t xml:space="preserve"> </w:t>
            </w:r>
            <w:r w:rsidR="00EF7628">
              <w:rPr>
                <w:b/>
                <w:bCs/>
                <w:lang w:val="en-US"/>
              </w:rPr>
              <w:t>Junk model minibeast: use natural materials and loose parts</w:t>
            </w:r>
            <w:r w:rsidR="00314CEE">
              <w:rPr>
                <w:b/>
                <w:bCs/>
                <w:lang w:val="en-US"/>
              </w:rPr>
              <w:t xml:space="preserve"> to create </w:t>
            </w:r>
            <w:r w:rsidR="000E2D9F">
              <w:rPr>
                <w:b/>
                <w:bCs/>
                <w:lang w:val="en-US"/>
              </w:rPr>
              <w:t>their own minibeast; select resources and use glue/tape/</w:t>
            </w:r>
            <w:proofErr w:type="gramStart"/>
            <w:r w:rsidR="000E2D9F">
              <w:rPr>
                <w:b/>
                <w:bCs/>
                <w:lang w:val="en-US"/>
              </w:rPr>
              <w:t>scissors</w:t>
            </w:r>
            <w:proofErr w:type="gramEnd"/>
          </w:p>
          <w:p w14:paraId="3F830141" w14:textId="1F10AE0F" w:rsidR="00690C34" w:rsidRDefault="00502389" w:rsidP="00327245">
            <w:pPr>
              <w:pStyle w:val="NoSpacing"/>
              <w:rPr>
                <w:b/>
                <w:bCs/>
                <w:lang w:val="en-US"/>
              </w:rPr>
            </w:pPr>
            <w:r>
              <w:rPr>
                <w:b/>
                <w:bCs/>
                <w:lang w:val="en-US"/>
              </w:rPr>
              <w:t xml:space="preserve">Week 3: </w:t>
            </w:r>
            <w:r w:rsidR="008D7581">
              <w:rPr>
                <w:b/>
                <w:bCs/>
                <w:lang w:val="en-US"/>
              </w:rPr>
              <w:t xml:space="preserve"> </w:t>
            </w:r>
            <w:r w:rsidR="00F11AB8">
              <w:rPr>
                <w:b/>
                <w:bCs/>
                <w:lang w:val="en-US"/>
              </w:rPr>
              <w:t>Junk model caterpillars</w:t>
            </w:r>
            <w:r w:rsidR="00314CEE">
              <w:rPr>
                <w:b/>
                <w:bCs/>
                <w:lang w:val="en-US"/>
              </w:rPr>
              <w:t xml:space="preserve">: use tools and joining </w:t>
            </w:r>
            <w:proofErr w:type="gramStart"/>
            <w:r w:rsidR="00314CEE">
              <w:rPr>
                <w:b/>
                <w:bCs/>
                <w:lang w:val="en-US"/>
              </w:rPr>
              <w:t>techniques</w:t>
            </w:r>
            <w:proofErr w:type="gramEnd"/>
          </w:p>
          <w:p w14:paraId="318FAF59" w14:textId="370AC2F5" w:rsidR="000C1781" w:rsidRDefault="000C1781" w:rsidP="00327245">
            <w:pPr>
              <w:pStyle w:val="NoSpacing"/>
              <w:rPr>
                <w:b/>
                <w:bCs/>
                <w:lang w:val="en-US"/>
              </w:rPr>
            </w:pPr>
            <w:r>
              <w:rPr>
                <w:b/>
                <w:bCs/>
                <w:lang w:val="en-US"/>
              </w:rPr>
              <w:t xml:space="preserve">Week 5: </w:t>
            </w:r>
            <w:r w:rsidR="000C2A79">
              <w:rPr>
                <w:b/>
                <w:bCs/>
                <w:lang w:val="en-US"/>
              </w:rPr>
              <w:t>Clay snails</w:t>
            </w:r>
            <w:r w:rsidR="000078A5">
              <w:rPr>
                <w:b/>
                <w:bCs/>
                <w:lang w:val="en-US"/>
              </w:rPr>
              <w:t xml:space="preserve">: </w:t>
            </w:r>
            <w:r w:rsidR="006C05BC">
              <w:rPr>
                <w:b/>
                <w:bCs/>
                <w:lang w:val="en-US"/>
              </w:rPr>
              <w:t xml:space="preserve">use a </w:t>
            </w:r>
            <w:proofErr w:type="spellStart"/>
            <w:r w:rsidR="006C05BC">
              <w:rPr>
                <w:b/>
                <w:bCs/>
                <w:lang w:val="en-US"/>
              </w:rPr>
              <w:t>mallable</w:t>
            </w:r>
            <w:proofErr w:type="spellEnd"/>
            <w:r w:rsidR="006C05BC">
              <w:rPr>
                <w:b/>
                <w:bCs/>
                <w:lang w:val="en-US"/>
              </w:rPr>
              <w:t xml:space="preserve"> materials safely, using tools and techniques modelled by adult</w:t>
            </w:r>
            <w:r w:rsidR="00A0716E">
              <w:rPr>
                <w:b/>
                <w:bCs/>
                <w:lang w:val="en-US"/>
              </w:rPr>
              <w:t xml:space="preserve">; String </w:t>
            </w:r>
            <w:proofErr w:type="gramStart"/>
            <w:r w:rsidR="00A0716E">
              <w:rPr>
                <w:b/>
                <w:bCs/>
                <w:lang w:val="en-US"/>
              </w:rPr>
              <w:t>snails</w:t>
            </w:r>
            <w:proofErr w:type="gramEnd"/>
          </w:p>
          <w:p w14:paraId="4DFEEE54" w14:textId="6829859C" w:rsidR="00EC7E6C" w:rsidRDefault="00EC7E6C" w:rsidP="00327245">
            <w:pPr>
              <w:pStyle w:val="NoSpacing"/>
              <w:rPr>
                <w:b/>
                <w:bCs/>
                <w:lang w:val="en-US"/>
              </w:rPr>
            </w:pPr>
            <w:r>
              <w:rPr>
                <w:b/>
                <w:bCs/>
                <w:lang w:val="en-US"/>
              </w:rPr>
              <w:t>Week 6</w:t>
            </w:r>
            <w:r w:rsidR="008E32DB">
              <w:rPr>
                <w:b/>
                <w:bCs/>
                <w:lang w:val="en-US"/>
              </w:rPr>
              <w:t xml:space="preserve">-7: Sew and </w:t>
            </w:r>
            <w:proofErr w:type="gramStart"/>
            <w:r w:rsidR="008E32DB">
              <w:rPr>
                <w:b/>
                <w:bCs/>
                <w:lang w:val="en-US"/>
              </w:rPr>
              <w:t>decorate  felt</w:t>
            </w:r>
            <w:proofErr w:type="gramEnd"/>
            <w:r w:rsidR="008E32DB">
              <w:rPr>
                <w:b/>
                <w:bCs/>
                <w:lang w:val="en-US"/>
              </w:rPr>
              <w:t xml:space="preserve"> ladybirds</w:t>
            </w:r>
            <w:r w:rsidR="00B17183">
              <w:rPr>
                <w:b/>
                <w:bCs/>
                <w:lang w:val="en-US"/>
              </w:rPr>
              <w:t>:  use</w:t>
            </w:r>
            <w:r w:rsidR="00096998">
              <w:rPr>
                <w:b/>
                <w:bCs/>
                <w:lang w:val="en-US"/>
              </w:rPr>
              <w:t xml:space="preserve"> </w:t>
            </w:r>
            <w:r w:rsidR="000078A5">
              <w:rPr>
                <w:b/>
                <w:bCs/>
                <w:lang w:val="en-US"/>
              </w:rPr>
              <w:t xml:space="preserve">needles and </w:t>
            </w:r>
            <w:proofErr w:type="spellStart"/>
            <w:r w:rsidR="000078A5">
              <w:rPr>
                <w:b/>
                <w:bCs/>
                <w:lang w:val="en-US"/>
              </w:rPr>
              <w:t>threa</w:t>
            </w:r>
            <w:proofErr w:type="spellEnd"/>
            <w:r w:rsidR="000078A5">
              <w:rPr>
                <w:b/>
                <w:bCs/>
                <w:lang w:val="en-US"/>
              </w:rPr>
              <w:t xml:space="preserve"> defectively and safely, apply enough pressure for needle to go through</w:t>
            </w:r>
          </w:p>
          <w:p w14:paraId="1C1D0E88" w14:textId="77777777" w:rsidR="00DC6D2C" w:rsidRDefault="00DC6D2C" w:rsidP="00327245">
            <w:pPr>
              <w:pStyle w:val="NoSpacing"/>
              <w:rPr>
                <w:b/>
                <w:bCs/>
                <w:lang w:val="en-US"/>
              </w:rPr>
            </w:pPr>
          </w:p>
          <w:p w14:paraId="3FC543CB" w14:textId="17322F19" w:rsidR="004E1CEB" w:rsidRPr="004E1CEB" w:rsidRDefault="004E1CEB" w:rsidP="00AD5AC6">
            <w:pPr>
              <w:pStyle w:val="NoSpacing"/>
              <w:rPr>
                <w:b/>
                <w:bCs/>
                <w:lang w:val="en-US"/>
              </w:rPr>
            </w:pPr>
          </w:p>
        </w:tc>
        <w:tc>
          <w:tcPr>
            <w:tcW w:w="7632" w:type="dxa"/>
            <w:gridSpan w:val="2"/>
            <w:shd w:val="clear" w:color="auto" w:fill="FF3300"/>
          </w:tcPr>
          <w:p w14:paraId="5E862815" w14:textId="77777777" w:rsidR="00CA3769" w:rsidRDefault="00D22851" w:rsidP="00C373B4">
            <w:pPr>
              <w:spacing w:after="160" w:line="259" w:lineRule="auto"/>
              <w:rPr>
                <w:rFonts w:ascii="Sassoon Infant Std" w:hAnsi="Sassoon Infant Std"/>
                <w:b/>
                <w:bCs/>
                <w:color w:val="002060"/>
              </w:rPr>
            </w:pPr>
            <w:r w:rsidRPr="00D22851">
              <w:rPr>
                <w:rFonts w:ascii="Sassoon Infant Std" w:hAnsi="Sassoon Infant Std"/>
                <w:b/>
                <w:bCs/>
                <w:color w:val="002060"/>
              </w:rPr>
              <w:t xml:space="preserve">Performing songs, rhymes, </w:t>
            </w:r>
            <w:proofErr w:type="gramStart"/>
            <w:r w:rsidRPr="00D22851">
              <w:rPr>
                <w:rFonts w:ascii="Sassoon Infant Std" w:hAnsi="Sassoon Infant Std"/>
                <w:b/>
                <w:bCs/>
                <w:color w:val="002060"/>
              </w:rPr>
              <w:t>poems</w:t>
            </w:r>
            <w:proofErr w:type="gramEnd"/>
            <w:r w:rsidRPr="00D22851">
              <w:rPr>
                <w:rFonts w:ascii="Sassoon Infant Std" w:hAnsi="Sassoon Infant Std"/>
                <w:b/>
                <w:bCs/>
                <w:color w:val="002060"/>
              </w:rPr>
              <w:t xml:space="preserve"> and stories and moving in time with the music.</w:t>
            </w:r>
            <w:r>
              <w:rPr>
                <w:rFonts w:ascii="Sassoon Infant Std" w:hAnsi="Sassoon Infant Std"/>
                <w:b/>
                <w:bCs/>
                <w:color w:val="002060"/>
              </w:rPr>
              <w:t xml:space="preserve"> </w:t>
            </w:r>
            <w:r w:rsidRPr="00D22851">
              <w:rPr>
                <w:rFonts w:ascii="Sassoon Infant Std" w:hAnsi="Sassoon Infant Std"/>
                <w:b/>
                <w:bCs/>
                <w:color w:val="002060"/>
              </w:rPr>
              <w:t>Composing and adapting my own music using my voice and with instruments</w:t>
            </w:r>
          </w:p>
          <w:p w14:paraId="61D01F10" w14:textId="6AABDE90" w:rsidR="00C373B4" w:rsidRPr="00C373B4" w:rsidRDefault="00C373B4" w:rsidP="00C373B4">
            <w:pPr>
              <w:rPr>
                <w:rFonts w:ascii="Sassoon Infant Std" w:hAnsi="Sassoon Infant Std"/>
                <w:b/>
                <w:bCs/>
                <w:color w:val="002060"/>
              </w:rPr>
            </w:pPr>
            <w:r w:rsidRPr="00C373B4">
              <w:rPr>
                <w:rFonts w:ascii="Sassoon Infant Std" w:hAnsi="Sassoon Infant Std"/>
                <w:b/>
                <w:bCs/>
                <w:color w:val="002060"/>
              </w:rPr>
              <w:t xml:space="preserve">Children discussing their work and the details used on their illustrations and showing lots of detail on these. </w:t>
            </w:r>
          </w:p>
          <w:p w14:paraId="5AE12AF6" w14:textId="77777777" w:rsidR="00CA3769" w:rsidRPr="00CA3769" w:rsidRDefault="00CA3769" w:rsidP="00CA3769">
            <w:pPr>
              <w:rPr>
                <w:rFonts w:ascii="Sassoon Infant Std" w:hAnsi="Sassoon Infant Std"/>
                <w:b/>
                <w:bCs/>
                <w:color w:val="002060"/>
              </w:rPr>
            </w:pPr>
            <w:r w:rsidRPr="00CA3769">
              <w:rPr>
                <w:rFonts w:ascii="Sassoon Infant Std" w:hAnsi="Sassoon Infant Std"/>
                <w:b/>
                <w:bCs/>
                <w:color w:val="002060"/>
              </w:rPr>
              <w:t>Children knowing what they want to paint and why using their imagination and feelings – they can explain why they’ve chosen their materials and how they may do it differently next time.</w:t>
            </w:r>
          </w:p>
          <w:p w14:paraId="381F723E" w14:textId="77777777" w:rsidR="00D22851" w:rsidRDefault="00D22851" w:rsidP="001A1AFD">
            <w:pPr>
              <w:pStyle w:val="NoSpacing"/>
              <w:rPr>
                <w:b/>
                <w:bCs/>
                <w:lang w:val="en-US"/>
              </w:rPr>
            </w:pPr>
          </w:p>
          <w:p w14:paraId="4943CB75" w14:textId="49F787BE" w:rsidR="002503F5" w:rsidRDefault="002503F5" w:rsidP="001A1AFD">
            <w:pPr>
              <w:pStyle w:val="NoSpacing"/>
              <w:rPr>
                <w:b/>
                <w:bCs/>
                <w:lang w:val="en-US"/>
              </w:rPr>
            </w:pPr>
            <w:r>
              <w:rPr>
                <w:b/>
                <w:bCs/>
                <w:lang w:val="en-US"/>
              </w:rPr>
              <w:t xml:space="preserve">Week 2: </w:t>
            </w:r>
            <w:r w:rsidR="006E573D">
              <w:rPr>
                <w:b/>
                <w:bCs/>
                <w:lang w:val="en-US"/>
              </w:rPr>
              <w:t>Father’s Day ties (paint)</w:t>
            </w:r>
            <w:r w:rsidR="00003282">
              <w:rPr>
                <w:b/>
                <w:bCs/>
                <w:lang w:val="en-US"/>
              </w:rPr>
              <w:t xml:space="preserve">:c </w:t>
            </w:r>
            <w:proofErr w:type="spellStart"/>
            <w:r w:rsidR="00003282">
              <w:rPr>
                <w:b/>
                <w:bCs/>
                <w:lang w:val="en-US"/>
              </w:rPr>
              <w:t>reate</w:t>
            </w:r>
            <w:proofErr w:type="spellEnd"/>
            <w:r w:rsidR="00003282">
              <w:rPr>
                <w:b/>
                <w:bCs/>
                <w:lang w:val="en-US"/>
              </w:rPr>
              <w:t xml:space="preserve"> own design</w:t>
            </w:r>
          </w:p>
          <w:p w14:paraId="427CE1CA" w14:textId="66AE39BE" w:rsidR="00690C34" w:rsidRDefault="00690C34" w:rsidP="001A1AFD">
            <w:pPr>
              <w:pStyle w:val="NoSpacing"/>
              <w:rPr>
                <w:b/>
                <w:bCs/>
                <w:lang w:val="en-US"/>
              </w:rPr>
            </w:pPr>
            <w:r>
              <w:rPr>
                <w:b/>
                <w:bCs/>
                <w:lang w:val="en-US"/>
              </w:rPr>
              <w:t xml:space="preserve">Week 3: Observational drawings of </w:t>
            </w:r>
            <w:r w:rsidR="002503F5">
              <w:rPr>
                <w:b/>
                <w:bCs/>
                <w:lang w:val="en-US"/>
              </w:rPr>
              <w:t xml:space="preserve">minibeasts: </w:t>
            </w:r>
            <w:r w:rsidR="0062241F">
              <w:rPr>
                <w:b/>
                <w:bCs/>
                <w:lang w:val="en-US"/>
              </w:rPr>
              <w:t xml:space="preserve">use </w:t>
            </w:r>
            <w:r w:rsidR="002503F5">
              <w:rPr>
                <w:b/>
                <w:bCs/>
                <w:lang w:val="en-US"/>
              </w:rPr>
              <w:t>pencils</w:t>
            </w:r>
            <w:r w:rsidR="0062241F">
              <w:rPr>
                <w:b/>
                <w:bCs/>
                <w:lang w:val="en-US"/>
              </w:rPr>
              <w:t xml:space="preserve"> to express </w:t>
            </w:r>
            <w:proofErr w:type="gramStart"/>
            <w:r w:rsidR="0062241F">
              <w:rPr>
                <w:b/>
                <w:bCs/>
                <w:lang w:val="en-US"/>
              </w:rPr>
              <w:t>form</w:t>
            </w:r>
            <w:proofErr w:type="gramEnd"/>
            <w:r w:rsidR="0062241F">
              <w:rPr>
                <w:b/>
                <w:bCs/>
                <w:lang w:val="en-US"/>
              </w:rPr>
              <w:t xml:space="preserve"> </w:t>
            </w:r>
          </w:p>
          <w:p w14:paraId="7C57F041" w14:textId="71B33B6E" w:rsidR="004E3082" w:rsidRDefault="004E3082" w:rsidP="001A1AFD">
            <w:pPr>
              <w:pStyle w:val="NoSpacing"/>
              <w:rPr>
                <w:b/>
                <w:bCs/>
                <w:lang w:val="en-US"/>
              </w:rPr>
            </w:pPr>
            <w:r>
              <w:rPr>
                <w:b/>
                <w:bCs/>
                <w:lang w:val="en-US"/>
              </w:rPr>
              <w:t xml:space="preserve">Week </w:t>
            </w:r>
            <w:r w:rsidR="000C2A79">
              <w:rPr>
                <w:b/>
                <w:bCs/>
                <w:lang w:val="en-US"/>
              </w:rPr>
              <w:t>4: Symmetrical butterfly paintings</w:t>
            </w:r>
            <w:r w:rsidR="0062241F">
              <w:rPr>
                <w:b/>
                <w:bCs/>
                <w:lang w:val="en-US"/>
              </w:rPr>
              <w:t xml:space="preserve">: </w:t>
            </w:r>
            <w:r w:rsidR="00003282">
              <w:rPr>
                <w:b/>
                <w:bCs/>
                <w:lang w:val="en-US"/>
              </w:rPr>
              <w:t>use paint with control</w:t>
            </w:r>
          </w:p>
          <w:p w14:paraId="6EE3863D" w14:textId="77777777" w:rsidR="004E3082" w:rsidRDefault="004E3082" w:rsidP="001A1AFD">
            <w:pPr>
              <w:pStyle w:val="NoSpacing"/>
              <w:rPr>
                <w:b/>
                <w:bCs/>
                <w:lang w:val="en-US"/>
              </w:rPr>
            </w:pPr>
          </w:p>
          <w:p w14:paraId="1657DC5F" w14:textId="7F268616" w:rsidR="00EE5E9D" w:rsidRDefault="00EE5E9D" w:rsidP="001A1AFD">
            <w:pPr>
              <w:pStyle w:val="NoSpacing"/>
              <w:rPr>
                <w:b/>
                <w:bCs/>
                <w:lang w:val="en-US"/>
              </w:rPr>
            </w:pPr>
            <w:r w:rsidRPr="004E3082">
              <w:rPr>
                <w:b/>
                <w:bCs/>
                <w:i/>
                <w:iCs/>
                <w:lang w:val="en-US"/>
              </w:rPr>
              <w:t>Role-play</w:t>
            </w:r>
            <w:r w:rsidR="00DD5345" w:rsidRPr="004E3082">
              <w:rPr>
                <w:b/>
                <w:bCs/>
                <w:i/>
                <w:iCs/>
                <w:lang w:val="en-US"/>
              </w:rPr>
              <w:t xml:space="preserve"> corner and small world:</w:t>
            </w:r>
            <w:r w:rsidR="00C22CA8">
              <w:rPr>
                <w:b/>
                <w:bCs/>
                <w:i/>
                <w:iCs/>
                <w:lang w:val="en-US"/>
              </w:rPr>
              <w:t xml:space="preserve"> </w:t>
            </w:r>
            <w:r w:rsidR="00C22CA8" w:rsidRPr="00C22CA8">
              <w:rPr>
                <w:b/>
                <w:bCs/>
                <w:lang w:val="en-US"/>
              </w:rPr>
              <w:t>Create own narratives around familiar themes</w:t>
            </w:r>
            <w:r w:rsidR="00C22CA8">
              <w:rPr>
                <w:b/>
                <w:bCs/>
                <w:lang w:val="en-US"/>
              </w:rPr>
              <w:t xml:space="preserve">; </w:t>
            </w:r>
            <w:r w:rsidR="00B17183">
              <w:rPr>
                <w:b/>
                <w:bCs/>
                <w:lang w:val="en-US"/>
              </w:rPr>
              <w:t xml:space="preserve">take turns in adopting different </w:t>
            </w:r>
            <w:proofErr w:type="gramStart"/>
            <w:r w:rsidR="00B17183">
              <w:rPr>
                <w:b/>
                <w:bCs/>
                <w:lang w:val="en-US"/>
              </w:rPr>
              <w:t>roles</w:t>
            </w:r>
            <w:proofErr w:type="gramEnd"/>
          </w:p>
          <w:p w14:paraId="4E814FB7" w14:textId="77777777" w:rsidR="00C22CA8" w:rsidRPr="004E3082" w:rsidRDefault="00C22CA8" w:rsidP="001A1AFD">
            <w:pPr>
              <w:pStyle w:val="NoSpacing"/>
              <w:rPr>
                <w:b/>
                <w:bCs/>
                <w:i/>
                <w:iCs/>
                <w:lang w:val="en-US"/>
              </w:rPr>
            </w:pPr>
          </w:p>
          <w:p w14:paraId="7F304BC1" w14:textId="3404921F" w:rsidR="00EE5E9D" w:rsidRDefault="00EE5E9D" w:rsidP="001A1AFD">
            <w:pPr>
              <w:pStyle w:val="NoSpacing"/>
              <w:rPr>
                <w:b/>
                <w:bCs/>
                <w:lang w:val="en-US"/>
              </w:rPr>
            </w:pPr>
            <w:r>
              <w:rPr>
                <w:b/>
                <w:bCs/>
                <w:lang w:val="en-US"/>
              </w:rPr>
              <w:t>Week 1:</w:t>
            </w:r>
            <w:r w:rsidR="00C35E70">
              <w:rPr>
                <w:b/>
                <w:bCs/>
                <w:lang w:val="en-US"/>
              </w:rPr>
              <w:t xml:space="preserve"> </w:t>
            </w:r>
            <w:r w:rsidR="000D7724">
              <w:rPr>
                <w:b/>
                <w:bCs/>
                <w:lang w:val="en-US"/>
              </w:rPr>
              <w:t>Fruit and Veg Shop indoors; Minibeast Centre outdoors; Small world:</w:t>
            </w:r>
          </w:p>
          <w:p w14:paraId="2F24F66E" w14:textId="77C6A5DD" w:rsidR="000D7724" w:rsidRDefault="00361D4E" w:rsidP="001A1AFD">
            <w:pPr>
              <w:pStyle w:val="NoSpacing"/>
              <w:rPr>
                <w:b/>
                <w:bCs/>
                <w:lang w:val="en-US"/>
              </w:rPr>
            </w:pPr>
            <w:r>
              <w:rPr>
                <w:b/>
                <w:bCs/>
                <w:lang w:val="en-US"/>
              </w:rPr>
              <w:t>Minibeast woodland habitat</w:t>
            </w:r>
          </w:p>
          <w:p w14:paraId="2C63CABA" w14:textId="38B49C7C" w:rsidR="00EE5E9D" w:rsidRDefault="00EE5E9D" w:rsidP="001A1AFD">
            <w:pPr>
              <w:pStyle w:val="NoSpacing"/>
              <w:rPr>
                <w:b/>
                <w:bCs/>
                <w:lang w:val="en-US"/>
              </w:rPr>
            </w:pPr>
            <w:r>
              <w:rPr>
                <w:b/>
                <w:bCs/>
                <w:lang w:val="en-US"/>
              </w:rPr>
              <w:t>Week 2:</w:t>
            </w:r>
            <w:r w:rsidR="00E24825">
              <w:rPr>
                <w:b/>
                <w:bCs/>
                <w:lang w:val="en-US"/>
              </w:rPr>
              <w:t xml:space="preserve"> </w:t>
            </w:r>
            <w:r w:rsidR="00361D4E">
              <w:rPr>
                <w:b/>
                <w:bCs/>
                <w:lang w:val="en-US"/>
              </w:rPr>
              <w:t xml:space="preserve">See </w:t>
            </w:r>
            <w:proofErr w:type="gramStart"/>
            <w:r w:rsidR="00361D4E">
              <w:rPr>
                <w:b/>
                <w:bCs/>
                <w:lang w:val="en-US"/>
              </w:rPr>
              <w:t>above</w:t>
            </w:r>
            <w:proofErr w:type="gramEnd"/>
          </w:p>
          <w:p w14:paraId="426AFDB7" w14:textId="0D0E486B" w:rsidR="00EE5E9D" w:rsidRDefault="00EE5E9D" w:rsidP="001A1AFD">
            <w:pPr>
              <w:pStyle w:val="NoSpacing"/>
              <w:rPr>
                <w:b/>
                <w:bCs/>
                <w:lang w:val="en-US"/>
              </w:rPr>
            </w:pPr>
            <w:r>
              <w:rPr>
                <w:b/>
                <w:bCs/>
                <w:lang w:val="en-US"/>
              </w:rPr>
              <w:t>Week 3:</w:t>
            </w:r>
            <w:r w:rsidR="001E1D10">
              <w:rPr>
                <w:b/>
                <w:bCs/>
                <w:lang w:val="en-US"/>
              </w:rPr>
              <w:t xml:space="preserve">  </w:t>
            </w:r>
            <w:r w:rsidR="007576F1">
              <w:rPr>
                <w:b/>
                <w:bCs/>
                <w:lang w:val="en-US"/>
              </w:rPr>
              <w:t xml:space="preserve">Ice-Cream </w:t>
            </w:r>
            <w:proofErr w:type="spellStart"/>
            <w:r w:rsidR="007576F1">
              <w:rPr>
                <w:b/>
                <w:bCs/>
                <w:lang w:val="en-US"/>
              </w:rPr>
              <w:t>Parlour</w:t>
            </w:r>
            <w:proofErr w:type="spellEnd"/>
            <w:r w:rsidR="007576F1">
              <w:rPr>
                <w:b/>
                <w:bCs/>
                <w:lang w:val="en-US"/>
              </w:rPr>
              <w:t xml:space="preserve"> indoors</w:t>
            </w:r>
          </w:p>
          <w:p w14:paraId="75773599" w14:textId="14F70105" w:rsidR="00EE5E9D" w:rsidRDefault="00EE5E9D" w:rsidP="001A1AFD">
            <w:pPr>
              <w:pStyle w:val="NoSpacing"/>
              <w:rPr>
                <w:b/>
                <w:bCs/>
                <w:lang w:val="en-US"/>
              </w:rPr>
            </w:pPr>
            <w:r>
              <w:rPr>
                <w:b/>
                <w:bCs/>
                <w:lang w:val="en-US"/>
              </w:rPr>
              <w:t>Week 4:</w:t>
            </w:r>
            <w:r w:rsidR="00E24825">
              <w:rPr>
                <w:b/>
                <w:bCs/>
                <w:lang w:val="en-US"/>
              </w:rPr>
              <w:t xml:space="preserve"> </w:t>
            </w:r>
            <w:r w:rsidR="002B37DD">
              <w:rPr>
                <w:b/>
                <w:bCs/>
                <w:lang w:val="en-US"/>
              </w:rPr>
              <w:t xml:space="preserve">Butterfly </w:t>
            </w:r>
            <w:r w:rsidR="00B62FC5">
              <w:rPr>
                <w:b/>
                <w:bCs/>
                <w:lang w:val="en-US"/>
              </w:rPr>
              <w:t>net and observation tools</w:t>
            </w:r>
          </w:p>
          <w:p w14:paraId="147B1A4F" w14:textId="6CE982F5" w:rsidR="00EE5E9D" w:rsidRPr="004E1CEB" w:rsidRDefault="00EE5E9D" w:rsidP="001A1AFD">
            <w:pPr>
              <w:pStyle w:val="NoSpacing"/>
              <w:rPr>
                <w:b/>
                <w:bCs/>
                <w:lang w:val="en-US"/>
              </w:rPr>
            </w:pPr>
            <w:r>
              <w:rPr>
                <w:b/>
                <w:bCs/>
                <w:lang w:val="en-US"/>
              </w:rPr>
              <w:t>Week 5:</w:t>
            </w:r>
            <w:r w:rsidR="00EC5F03">
              <w:rPr>
                <w:b/>
                <w:bCs/>
                <w:lang w:val="en-US"/>
              </w:rPr>
              <w:t xml:space="preserve"> </w:t>
            </w:r>
            <w:r w:rsidR="004A032D">
              <w:rPr>
                <w:b/>
                <w:bCs/>
                <w:lang w:val="en-US"/>
              </w:rPr>
              <w:t>Snail habitat</w:t>
            </w:r>
          </w:p>
        </w:tc>
      </w:tr>
    </w:tbl>
    <w:p w14:paraId="4D5AC9AC" w14:textId="2EF7B9C8" w:rsidR="00380037" w:rsidRPr="00380037" w:rsidRDefault="00380037" w:rsidP="00380037">
      <w:pPr>
        <w:rPr>
          <w:lang w:val="en-US"/>
        </w:rPr>
      </w:pPr>
    </w:p>
    <w:p w14:paraId="709EEF84" w14:textId="1C578E32" w:rsidR="00380037" w:rsidRPr="00380037" w:rsidRDefault="00380037" w:rsidP="00380037">
      <w:pPr>
        <w:rPr>
          <w:lang w:val="en-US"/>
        </w:rPr>
      </w:pPr>
    </w:p>
    <w:p w14:paraId="65F6D5B9" w14:textId="497217F0" w:rsidR="00380037" w:rsidRPr="00380037" w:rsidRDefault="00380037" w:rsidP="00380037">
      <w:pPr>
        <w:rPr>
          <w:lang w:val="en-US"/>
        </w:rPr>
      </w:pPr>
    </w:p>
    <w:p w14:paraId="390D2416" w14:textId="482E27EC" w:rsidR="00380037" w:rsidRPr="00380037" w:rsidRDefault="00380037" w:rsidP="00380037">
      <w:pPr>
        <w:rPr>
          <w:lang w:val="en-US"/>
        </w:rPr>
      </w:pPr>
    </w:p>
    <w:p w14:paraId="2DBE70F6" w14:textId="7E005A3D" w:rsidR="00380037" w:rsidRPr="00380037" w:rsidRDefault="00380037" w:rsidP="00380037">
      <w:pPr>
        <w:rPr>
          <w:lang w:val="en-US"/>
        </w:rPr>
      </w:pPr>
    </w:p>
    <w:p w14:paraId="6E92E44C" w14:textId="4D45719F" w:rsidR="00380037" w:rsidRPr="00380037" w:rsidRDefault="00380037" w:rsidP="00380037">
      <w:pPr>
        <w:tabs>
          <w:tab w:val="left" w:pos="5880"/>
        </w:tabs>
        <w:rPr>
          <w:lang w:val="en-US"/>
        </w:rPr>
      </w:pPr>
      <w:r>
        <w:rPr>
          <w:lang w:val="en-US"/>
        </w:rPr>
        <w:tab/>
      </w:r>
    </w:p>
    <w:p w14:paraId="6EF05480" w14:textId="14E6A2E5" w:rsidR="00380037" w:rsidRPr="00380037" w:rsidRDefault="00380037" w:rsidP="00380037">
      <w:pPr>
        <w:rPr>
          <w:lang w:val="en-US"/>
        </w:rPr>
      </w:pPr>
    </w:p>
    <w:p w14:paraId="6F03F059" w14:textId="05287947" w:rsidR="00380037" w:rsidRPr="00380037" w:rsidRDefault="00380037" w:rsidP="00380037">
      <w:pPr>
        <w:rPr>
          <w:lang w:val="en-US"/>
        </w:rPr>
      </w:pPr>
    </w:p>
    <w:p w14:paraId="7CC13E7B" w14:textId="1C86DC89" w:rsidR="00380037" w:rsidRPr="00380037" w:rsidRDefault="00380037" w:rsidP="00380037">
      <w:pPr>
        <w:rPr>
          <w:lang w:val="en-US"/>
        </w:rPr>
      </w:pPr>
    </w:p>
    <w:p w14:paraId="7CC74450" w14:textId="0394BB62" w:rsidR="00380037" w:rsidRPr="00380037" w:rsidRDefault="00380037" w:rsidP="00380037">
      <w:pPr>
        <w:rPr>
          <w:lang w:val="en-US"/>
        </w:rPr>
      </w:pPr>
    </w:p>
    <w:p w14:paraId="7BE55E10" w14:textId="77777777" w:rsidR="00380037" w:rsidRPr="00380037" w:rsidRDefault="00380037" w:rsidP="00380037">
      <w:pPr>
        <w:rPr>
          <w:lang w:val="en-US"/>
        </w:rPr>
      </w:pPr>
    </w:p>
    <w:sectPr w:rsidR="00380037" w:rsidRPr="00380037" w:rsidSect="002779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8E"/>
    <w:rsid w:val="000012CF"/>
    <w:rsid w:val="00003282"/>
    <w:rsid w:val="000078A5"/>
    <w:rsid w:val="00010B25"/>
    <w:rsid w:val="00011ED0"/>
    <w:rsid w:val="0001558D"/>
    <w:rsid w:val="00016AF4"/>
    <w:rsid w:val="000344F5"/>
    <w:rsid w:val="00034AFA"/>
    <w:rsid w:val="000408D0"/>
    <w:rsid w:val="00041905"/>
    <w:rsid w:val="0004307D"/>
    <w:rsid w:val="000434CF"/>
    <w:rsid w:val="0004517F"/>
    <w:rsid w:val="000471B6"/>
    <w:rsid w:val="000539C7"/>
    <w:rsid w:val="00056D6B"/>
    <w:rsid w:val="00064417"/>
    <w:rsid w:val="00064EB5"/>
    <w:rsid w:val="00070B69"/>
    <w:rsid w:val="00074C15"/>
    <w:rsid w:val="00074FB6"/>
    <w:rsid w:val="0008493E"/>
    <w:rsid w:val="000874EC"/>
    <w:rsid w:val="00096998"/>
    <w:rsid w:val="000A0449"/>
    <w:rsid w:val="000A133F"/>
    <w:rsid w:val="000A27B6"/>
    <w:rsid w:val="000A3BA9"/>
    <w:rsid w:val="000A4895"/>
    <w:rsid w:val="000A6426"/>
    <w:rsid w:val="000B1EC7"/>
    <w:rsid w:val="000C1781"/>
    <w:rsid w:val="000C2A79"/>
    <w:rsid w:val="000C62DC"/>
    <w:rsid w:val="000D2739"/>
    <w:rsid w:val="000D7724"/>
    <w:rsid w:val="000E065D"/>
    <w:rsid w:val="000E0F66"/>
    <w:rsid w:val="000E1009"/>
    <w:rsid w:val="000E1F37"/>
    <w:rsid w:val="000E2D9F"/>
    <w:rsid w:val="000E2EAB"/>
    <w:rsid w:val="000E5FC2"/>
    <w:rsid w:val="000E6899"/>
    <w:rsid w:val="000E6972"/>
    <w:rsid w:val="000E7380"/>
    <w:rsid w:val="000F4075"/>
    <w:rsid w:val="000F5C49"/>
    <w:rsid w:val="00102114"/>
    <w:rsid w:val="00102E71"/>
    <w:rsid w:val="00103174"/>
    <w:rsid w:val="001038F4"/>
    <w:rsid w:val="00105A28"/>
    <w:rsid w:val="00112862"/>
    <w:rsid w:val="0011423D"/>
    <w:rsid w:val="00116B8C"/>
    <w:rsid w:val="00123EFF"/>
    <w:rsid w:val="00125483"/>
    <w:rsid w:val="00131543"/>
    <w:rsid w:val="00133CB6"/>
    <w:rsid w:val="00133DCD"/>
    <w:rsid w:val="0013409D"/>
    <w:rsid w:val="0014596E"/>
    <w:rsid w:val="00147C8B"/>
    <w:rsid w:val="00154B97"/>
    <w:rsid w:val="00157D10"/>
    <w:rsid w:val="00170041"/>
    <w:rsid w:val="001716B1"/>
    <w:rsid w:val="00171C08"/>
    <w:rsid w:val="00183F14"/>
    <w:rsid w:val="001860E1"/>
    <w:rsid w:val="00186E68"/>
    <w:rsid w:val="001870D2"/>
    <w:rsid w:val="00187382"/>
    <w:rsid w:val="00192AD3"/>
    <w:rsid w:val="001A10E4"/>
    <w:rsid w:val="001A1AFD"/>
    <w:rsid w:val="001A2E05"/>
    <w:rsid w:val="001A43D9"/>
    <w:rsid w:val="001A69EF"/>
    <w:rsid w:val="001B78FE"/>
    <w:rsid w:val="001D15C7"/>
    <w:rsid w:val="001D3778"/>
    <w:rsid w:val="001D5A33"/>
    <w:rsid w:val="001E1D10"/>
    <w:rsid w:val="001E315A"/>
    <w:rsid w:val="001E325A"/>
    <w:rsid w:val="001E4BD9"/>
    <w:rsid w:val="00210B97"/>
    <w:rsid w:val="00216260"/>
    <w:rsid w:val="002170F8"/>
    <w:rsid w:val="002232B5"/>
    <w:rsid w:val="0022557E"/>
    <w:rsid w:val="00226EFF"/>
    <w:rsid w:val="00234F14"/>
    <w:rsid w:val="00240E6D"/>
    <w:rsid w:val="002412B8"/>
    <w:rsid w:val="00246708"/>
    <w:rsid w:val="002503F5"/>
    <w:rsid w:val="00252B94"/>
    <w:rsid w:val="002712BE"/>
    <w:rsid w:val="00273C08"/>
    <w:rsid w:val="00276073"/>
    <w:rsid w:val="0027798E"/>
    <w:rsid w:val="00282677"/>
    <w:rsid w:val="002865A0"/>
    <w:rsid w:val="0028725D"/>
    <w:rsid w:val="002930E6"/>
    <w:rsid w:val="002932EE"/>
    <w:rsid w:val="00295233"/>
    <w:rsid w:val="002958D9"/>
    <w:rsid w:val="002A1E1E"/>
    <w:rsid w:val="002A4324"/>
    <w:rsid w:val="002A523C"/>
    <w:rsid w:val="002A7FF1"/>
    <w:rsid w:val="002B37DD"/>
    <w:rsid w:val="002B4F65"/>
    <w:rsid w:val="002B5CE1"/>
    <w:rsid w:val="002B6B91"/>
    <w:rsid w:val="002C046A"/>
    <w:rsid w:val="002C2083"/>
    <w:rsid w:val="002F1E41"/>
    <w:rsid w:val="002F593F"/>
    <w:rsid w:val="00305189"/>
    <w:rsid w:val="00310A81"/>
    <w:rsid w:val="00310ED2"/>
    <w:rsid w:val="003141A0"/>
    <w:rsid w:val="00314CEE"/>
    <w:rsid w:val="003162E0"/>
    <w:rsid w:val="00327245"/>
    <w:rsid w:val="00330930"/>
    <w:rsid w:val="00340039"/>
    <w:rsid w:val="00341416"/>
    <w:rsid w:val="003447F7"/>
    <w:rsid w:val="00360FFD"/>
    <w:rsid w:val="00361D4E"/>
    <w:rsid w:val="00361EDB"/>
    <w:rsid w:val="003668F2"/>
    <w:rsid w:val="00373ADA"/>
    <w:rsid w:val="00374D2F"/>
    <w:rsid w:val="00380037"/>
    <w:rsid w:val="00385E37"/>
    <w:rsid w:val="00386790"/>
    <w:rsid w:val="00393C91"/>
    <w:rsid w:val="00397D09"/>
    <w:rsid w:val="003A22F2"/>
    <w:rsid w:val="003A4CF9"/>
    <w:rsid w:val="003B0B1F"/>
    <w:rsid w:val="003C26FB"/>
    <w:rsid w:val="003C661A"/>
    <w:rsid w:val="003E2092"/>
    <w:rsid w:val="003E2400"/>
    <w:rsid w:val="003E4ABE"/>
    <w:rsid w:val="003E65F7"/>
    <w:rsid w:val="003F183C"/>
    <w:rsid w:val="003F648C"/>
    <w:rsid w:val="0040310F"/>
    <w:rsid w:val="004031F4"/>
    <w:rsid w:val="00405977"/>
    <w:rsid w:val="0040731B"/>
    <w:rsid w:val="00414A69"/>
    <w:rsid w:val="00415494"/>
    <w:rsid w:val="00424D6B"/>
    <w:rsid w:val="00425526"/>
    <w:rsid w:val="0043632D"/>
    <w:rsid w:val="004479DF"/>
    <w:rsid w:val="00455FA4"/>
    <w:rsid w:val="004578EA"/>
    <w:rsid w:val="00465ED9"/>
    <w:rsid w:val="004674EA"/>
    <w:rsid w:val="00477A60"/>
    <w:rsid w:val="0048624A"/>
    <w:rsid w:val="00497B13"/>
    <w:rsid w:val="004A0303"/>
    <w:rsid w:val="004A032D"/>
    <w:rsid w:val="004A3342"/>
    <w:rsid w:val="004A5235"/>
    <w:rsid w:val="004A6F29"/>
    <w:rsid w:val="004B094A"/>
    <w:rsid w:val="004B2E6E"/>
    <w:rsid w:val="004B3492"/>
    <w:rsid w:val="004B703D"/>
    <w:rsid w:val="004C0664"/>
    <w:rsid w:val="004C49D4"/>
    <w:rsid w:val="004C7F94"/>
    <w:rsid w:val="004D2DEB"/>
    <w:rsid w:val="004D2F1F"/>
    <w:rsid w:val="004D353B"/>
    <w:rsid w:val="004E1CEB"/>
    <w:rsid w:val="004E3082"/>
    <w:rsid w:val="004F795D"/>
    <w:rsid w:val="00501D0E"/>
    <w:rsid w:val="00502389"/>
    <w:rsid w:val="0050671D"/>
    <w:rsid w:val="00506C3F"/>
    <w:rsid w:val="00511A73"/>
    <w:rsid w:val="00511DBB"/>
    <w:rsid w:val="00511F88"/>
    <w:rsid w:val="0051213A"/>
    <w:rsid w:val="00516B4F"/>
    <w:rsid w:val="005207A8"/>
    <w:rsid w:val="00525A35"/>
    <w:rsid w:val="005318D3"/>
    <w:rsid w:val="00541563"/>
    <w:rsid w:val="00544EC4"/>
    <w:rsid w:val="00547AEE"/>
    <w:rsid w:val="00561735"/>
    <w:rsid w:val="0056177B"/>
    <w:rsid w:val="00573B0C"/>
    <w:rsid w:val="00576394"/>
    <w:rsid w:val="00577E23"/>
    <w:rsid w:val="005850E5"/>
    <w:rsid w:val="00586634"/>
    <w:rsid w:val="0059612E"/>
    <w:rsid w:val="0059724D"/>
    <w:rsid w:val="005A4496"/>
    <w:rsid w:val="005B0A3B"/>
    <w:rsid w:val="005B2202"/>
    <w:rsid w:val="005B22CF"/>
    <w:rsid w:val="005B322A"/>
    <w:rsid w:val="005B68A9"/>
    <w:rsid w:val="005C08BA"/>
    <w:rsid w:val="005C7F96"/>
    <w:rsid w:val="005D0054"/>
    <w:rsid w:val="005D1FF1"/>
    <w:rsid w:val="005D55C2"/>
    <w:rsid w:val="005D76A8"/>
    <w:rsid w:val="005E0886"/>
    <w:rsid w:val="005E6A72"/>
    <w:rsid w:val="005F68B4"/>
    <w:rsid w:val="005F6930"/>
    <w:rsid w:val="005F6AED"/>
    <w:rsid w:val="005F7A4D"/>
    <w:rsid w:val="006006FF"/>
    <w:rsid w:val="00610EAD"/>
    <w:rsid w:val="0061490F"/>
    <w:rsid w:val="00621A82"/>
    <w:rsid w:val="0062241F"/>
    <w:rsid w:val="00624C7A"/>
    <w:rsid w:val="00627344"/>
    <w:rsid w:val="00630BEA"/>
    <w:rsid w:val="00634A72"/>
    <w:rsid w:val="00637428"/>
    <w:rsid w:val="0065393A"/>
    <w:rsid w:val="006575B1"/>
    <w:rsid w:val="006578AE"/>
    <w:rsid w:val="0066171D"/>
    <w:rsid w:val="00663F6C"/>
    <w:rsid w:val="006751FD"/>
    <w:rsid w:val="006830D9"/>
    <w:rsid w:val="00683D5C"/>
    <w:rsid w:val="00684C1B"/>
    <w:rsid w:val="0068519E"/>
    <w:rsid w:val="00690C34"/>
    <w:rsid w:val="006917CE"/>
    <w:rsid w:val="00694975"/>
    <w:rsid w:val="006A1A34"/>
    <w:rsid w:val="006A3EAC"/>
    <w:rsid w:val="006A4F34"/>
    <w:rsid w:val="006B1766"/>
    <w:rsid w:val="006B3C5B"/>
    <w:rsid w:val="006C05BC"/>
    <w:rsid w:val="006C172F"/>
    <w:rsid w:val="006C2772"/>
    <w:rsid w:val="006C441E"/>
    <w:rsid w:val="006C5E5E"/>
    <w:rsid w:val="006D024A"/>
    <w:rsid w:val="006D1240"/>
    <w:rsid w:val="006E1F9B"/>
    <w:rsid w:val="006E52A7"/>
    <w:rsid w:val="006E573D"/>
    <w:rsid w:val="006E635D"/>
    <w:rsid w:val="00703DB1"/>
    <w:rsid w:val="00713B90"/>
    <w:rsid w:val="007142F0"/>
    <w:rsid w:val="00726C1D"/>
    <w:rsid w:val="0073086D"/>
    <w:rsid w:val="0073138B"/>
    <w:rsid w:val="00741A6D"/>
    <w:rsid w:val="0074392C"/>
    <w:rsid w:val="007444B4"/>
    <w:rsid w:val="007576F1"/>
    <w:rsid w:val="0076360D"/>
    <w:rsid w:val="00771EA2"/>
    <w:rsid w:val="007741B4"/>
    <w:rsid w:val="007819F0"/>
    <w:rsid w:val="007919E0"/>
    <w:rsid w:val="00792C87"/>
    <w:rsid w:val="007A0D8D"/>
    <w:rsid w:val="007A103A"/>
    <w:rsid w:val="007A2D8B"/>
    <w:rsid w:val="007A3BEE"/>
    <w:rsid w:val="007B14FD"/>
    <w:rsid w:val="007B28F9"/>
    <w:rsid w:val="007C1314"/>
    <w:rsid w:val="007C461B"/>
    <w:rsid w:val="007C5EEE"/>
    <w:rsid w:val="007E017A"/>
    <w:rsid w:val="007E4AC7"/>
    <w:rsid w:val="007F243A"/>
    <w:rsid w:val="007F50F1"/>
    <w:rsid w:val="0080190B"/>
    <w:rsid w:val="008037F0"/>
    <w:rsid w:val="00811A52"/>
    <w:rsid w:val="00811A8C"/>
    <w:rsid w:val="00820032"/>
    <w:rsid w:val="0082478B"/>
    <w:rsid w:val="00824C00"/>
    <w:rsid w:val="00830838"/>
    <w:rsid w:val="0083409D"/>
    <w:rsid w:val="008375A3"/>
    <w:rsid w:val="008403AA"/>
    <w:rsid w:val="00842942"/>
    <w:rsid w:val="008459A9"/>
    <w:rsid w:val="00845FBF"/>
    <w:rsid w:val="00854A9F"/>
    <w:rsid w:val="0085514A"/>
    <w:rsid w:val="00862088"/>
    <w:rsid w:val="00864360"/>
    <w:rsid w:val="00881700"/>
    <w:rsid w:val="00882AB4"/>
    <w:rsid w:val="00886EEB"/>
    <w:rsid w:val="00893E1A"/>
    <w:rsid w:val="00895A25"/>
    <w:rsid w:val="008A31CB"/>
    <w:rsid w:val="008D01BB"/>
    <w:rsid w:val="008D0D03"/>
    <w:rsid w:val="008D566A"/>
    <w:rsid w:val="008D7581"/>
    <w:rsid w:val="008E0C90"/>
    <w:rsid w:val="008E32DB"/>
    <w:rsid w:val="008E4409"/>
    <w:rsid w:val="008E5785"/>
    <w:rsid w:val="008E62BB"/>
    <w:rsid w:val="008E6A96"/>
    <w:rsid w:val="009053CC"/>
    <w:rsid w:val="00907AC4"/>
    <w:rsid w:val="00924530"/>
    <w:rsid w:val="00924A01"/>
    <w:rsid w:val="009358D6"/>
    <w:rsid w:val="009423F0"/>
    <w:rsid w:val="00957EB2"/>
    <w:rsid w:val="009614CC"/>
    <w:rsid w:val="009736A3"/>
    <w:rsid w:val="00975D38"/>
    <w:rsid w:val="009834EE"/>
    <w:rsid w:val="00983777"/>
    <w:rsid w:val="009859B2"/>
    <w:rsid w:val="00990FDB"/>
    <w:rsid w:val="009910E9"/>
    <w:rsid w:val="009A6411"/>
    <w:rsid w:val="009A66DB"/>
    <w:rsid w:val="009C0ECC"/>
    <w:rsid w:val="009C4F1A"/>
    <w:rsid w:val="009D01B3"/>
    <w:rsid w:val="009D6BCE"/>
    <w:rsid w:val="009E0C76"/>
    <w:rsid w:val="009E133E"/>
    <w:rsid w:val="009F547D"/>
    <w:rsid w:val="00A0433F"/>
    <w:rsid w:val="00A04C2E"/>
    <w:rsid w:val="00A0716E"/>
    <w:rsid w:val="00A119F5"/>
    <w:rsid w:val="00A12A1E"/>
    <w:rsid w:val="00A169A8"/>
    <w:rsid w:val="00A26D20"/>
    <w:rsid w:val="00A30094"/>
    <w:rsid w:val="00A32541"/>
    <w:rsid w:val="00A3519C"/>
    <w:rsid w:val="00A4065A"/>
    <w:rsid w:val="00A426B4"/>
    <w:rsid w:val="00A4295A"/>
    <w:rsid w:val="00A42F26"/>
    <w:rsid w:val="00A45C3F"/>
    <w:rsid w:val="00A4789D"/>
    <w:rsid w:val="00A47CBE"/>
    <w:rsid w:val="00A63EB5"/>
    <w:rsid w:val="00A701EA"/>
    <w:rsid w:val="00A71499"/>
    <w:rsid w:val="00A75385"/>
    <w:rsid w:val="00A76D54"/>
    <w:rsid w:val="00A85432"/>
    <w:rsid w:val="00A93D8A"/>
    <w:rsid w:val="00A94A09"/>
    <w:rsid w:val="00A97B08"/>
    <w:rsid w:val="00AA09DF"/>
    <w:rsid w:val="00AA1B1F"/>
    <w:rsid w:val="00AA659A"/>
    <w:rsid w:val="00AA6FB7"/>
    <w:rsid w:val="00AB2821"/>
    <w:rsid w:val="00AD5AC6"/>
    <w:rsid w:val="00AE2558"/>
    <w:rsid w:val="00AE54D3"/>
    <w:rsid w:val="00AF542C"/>
    <w:rsid w:val="00AF625E"/>
    <w:rsid w:val="00AF6BF3"/>
    <w:rsid w:val="00B01079"/>
    <w:rsid w:val="00B11E1D"/>
    <w:rsid w:val="00B17183"/>
    <w:rsid w:val="00B24151"/>
    <w:rsid w:val="00B24A6A"/>
    <w:rsid w:val="00B263E3"/>
    <w:rsid w:val="00B27482"/>
    <w:rsid w:val="00B36537"/>
    <w:rsid w:val="00B37373"/>
    <w:rsid w:val="00B569E6"/>
    <w:rsid w:val="00B62FC5"/>
    <w:rsid w:val="00B64F56"/>
    <w:rsid w:val="00B664C0"/>
    <w:rsid w:val="00B73F2A"/>
    <w:rsid w:val="00B81D50"/>
    <w:rsid w:val="00B85291"/>
    <w:rsid w:val="00B91096"/>
    <w:rsid w:val="00B912F0"/>
    <w:rsid w:val="00B939D4"/>
    <w:rsid w:val="00B94C14"/>
    <w:rsid w:val="00BA72B7"/>
    <w:rsid w:val="00BA72FA"/>
    <w:rsid w:val="00BB1212"/>
    <w:rsid w:val="00BB1F27"/>
    <w:rsid w:val="00BB29FD"/>
    <w:rsid w:val="00BD06DF"/>
    <w:rsid w:val="00BD0E8A"/>
    <w:rsid w:val="00BE1E1E"/>
    <w:rsid w:val="00BF2C53"/>
    <w:rsid w:val="00BF319E"/>
    <w:rsid w:val="00BF516D"/>
    <w:rsid w:val="00BF5D28"/>
    <w:rsid w:val="00C02150"/>
    <w:rsid w:val="00C138CB"/>
    <w:rsid w:val="00C15699"/>
    <w:rsid w:val="00C22CA8"/>
    <w:rsid w:val="00C3494E"/>
    <w:rsid w:val="00C35E70"/>
    <w:rsid w:val="00C3687B"/>
    <w:rsid w:val="00C36B21"/>
    <w:rsid w:val="00C373B4"/>
    <w:rsid w:val="00C65EC3"/>
    <w:rsid w:val="00C703D4"/>
    <w:rsid w:val="00C866C6"/>
    <w:rsid w:val="00C922A5"/>
    <w:rsid w:val="00C953AA"/>
    <w:rsid w:val="00CA115E"/>
    <w:rsid w:val="00CA195D"/>
    <w:rsid w:val="00CA3769"/>
    <w:rsid w:val="00CB1BB0"/>
    <w:rsid w:val="00CB7550"/>
    <w:rsid w:val="00CC4F22"/>
    <w:rsid w:val="00CC7732"/>
    <w:rsid w:val="00CD4CDE"/>
    <w:rsid w:val="00CE1515"/>
    <w:rsid w:val="00CE7651"/>
    <w:rsid w:val="00D00B1B"/>
    <w:rsid w:val="00D01320"/>
    <w:rsid w:val="00D0298F"/>
    <w:rsid w:val="00D11AA3"/>
    <w:rsid w:val="00D12CF7"/>
    <w:rsid w:val="00D22851"/>
    <w:rsid w:val="00D22DCC"/>
    <w:rsid w:val="00D2631B"/>
    <w:rsid w:val="00D265E1"/>
    <w:rsid w:val="00D33180"/>
    <w:rsid w:val="00D3718B"/>
    <w:rsid w:val="00D43AE7"/>
    <w:rsid w:val="00D47006"/>
    <w:rsid w:val="00D52E51"/>
    <w:rsid w:val="00D55F4E"/>
    <w:rsid w:val="00D60B50"/>
    <w:rsid w:val="00D63621"/>
    <w:rsid w:val="00D75748"/>
    <w:rsid w:val="00D76ADE"/>
    <w:rsid w:val="00D76F4D"/>
    <w:rsid w:val="00D8378F"/>
    <w:rsid w:val="00D879F1"/>
    <w:rsid w:val="00D95CFE"/>
    <w:rsid w:val="00D972BF"/>
    <w:rsid w:val="00DA2B34"/>
    <w:rsid w:val="00DB0155"/>
    <w:rsid w:val="00DB0916"/>
    <w:rsid w:val="00DB2E7A"/>
    <w:rsid w:val="00DB79C7"/>
    <w:rsid w:val="00DC5B3D"/>
    <w:rsid w:val="00DC6D2C"/>
    <w:rsid w:val="00DD00EC"/>
    <w:rsid w:val="00DD5345"/>
    <w:rsid w:val="00DE3106"/>
    <w:rsid w:val="00DF1B7C"/>
    <w:rsid w:val="00DF4D8A"/>
    <w:rsid w:val="00E01D3B"/>
    <w:rsid w:val="00E0308E"/>
    <w:rsid w:val="00E13478"/>
    <w:rsid w:val="00E15BEC"/>
    <w:rsid w:val="00E20B7B"/>
    <w:rsid w:val="00E2263F"/>
    <w:rsid w:val="00E22FAD"/>
    <w:rsid w:val="00E23A46"/>
    <w:rsid w:val="00E24825"/>
    <w:rsid w:val="00E3050D"/>
    <w:rsid w:val="00E35924"/>
    <w:rsid w:val="00E40266"/>
    <w:rsid w:val="00E427A2"/>
    <w:rsid w:val="00E455C0"/>
    <w:rsid w:val="00E46687"/>
    <w:rsid w:val="00E52C21"/>
    <w:rsid w:val="00E52DB7"/>
    <w:rsid w:val="00E546F2"/>
    <w:rsid w:val="00E6046F"/>
    <w:rsid w:val="00E60B75"/>
    <w:rsid w:val="00E627F0"/>
    <w:rsid w:val="00E62C45"/>
    <w:rsid w:val="00E63601"/>
    <w:rsid w:val="00E70B53"/>
    <w:rsid w:val="00E73BC9"/>
    <w:rsid w:val="00E747A6"/>
    <w:rsid w:val="00E82540"/>
    <w:rsid w:val="00E86474"/>
    <w:rsid w:val="00E87F1E"/>
    <w:rsid w:val="00E93D65"/>
    <w:rsid w:val="00E93E0A"/>
    <w:rsid w:val="00E9511C"/>
    <w:rsid w:val="00EB0B72"/>
    <w:rsid w:val="00EB24D8"/>
    <w:rsid w:val="00EB2870"/>
    <w:rsid w:val="00EB318D"/>
    <w:rsid w:val="00EB540B"/>
    <w:rsid w:val="00EB5936"/>
    <w:rsid w:val="00EC1B09"/>
    <w:rsid w:val="00EC2E81"/>
    <w:rsid w:val="00EC5F03"/>
    <w:rsid w:val="00EC6B15"/>
    <w:rsid w:val="00EC7E6C"/>
    <w:rsid w:val="00EE2270"/>
    <w:rsid w:val="00EE2359"/>
    <w:rsid w:val="00EE5B59"/>
    <w:rsid w:val="00EE5E9D"/>
    <w:rsid w:val="00EE7415"/>
    <w:rsid w:val="00EF094B"/>
    <w:rsid w:val="00EF3B7E"/>
    <w:rsid w:val="00EF760E"/>
    <w:rsid w:val="00EF7628"/>
    <w:rsid w:val="00F00DCF"/>
    <w:rsid w:val="00F01CA7"/>
    <w:rsid w:val="00F10411"/>
    <w:rsid w:val="00F11AB8"/>
    <w:rsid w:val="00F133FE"/>
    <w:rsid w:val="00F144F2"/>
    <w:rsid w:val="00F334D3"/>
    <w:rsid w:val="00F34D45"/>
    <w:rsid w:val="00F41EC3"/>
    <w:rsid w:val="00F42868"/>
    <w:rsid w:val="00F510BD"/>
    <w:rsid w:val="00F53F10"/>
    <w:rsid w:val="00F54690"/>
    <w:rsid w:val="00F551C5"/>
    <w:rsid w:val="00F55DA7"/>
    <w:rsid w:val="00F63B97"/>
    <w:rsid w:val="00F92878"/>
    <w:rsid w:val="00F96165"/>
    <w:rsid w:val="00FA2E01"/>
    <w:rsid w:val="00FA4284"/>
    <w:rsid w:val="00FA513E"/>
    <w:rsid w:val="00FB336A"/>
    <w:rsid w:val="00FB3E03"/>
    <w:rsid w:val="00FC2847"/>
    <w:rsid w:val="00FC6162"/>
    <w:rsid w:val="00FC61B0"/>
    <w:rsid w:val="00FD11DB"/>
    <w:rsid w:val="00FD24E4"/>
    <w:rsid w:val="00FD2767"/>
    <w:rsid w:val="00FD56BE"/>
    <w:rsid w:val="00FD71FC"/>
    <w:rsid w:val="00FE6A3A"/>
    <w:rsid w:val="00FF00F7"/>
    <w:rsid w:val="00FF6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672C"/>
  <w15:chartTrackingRefBased/>
  <w15:docId w15:val="{4D8B7AF7-7BE6-4C2E-9A02-FD51DBAA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98E"/>
    <w:pPr>
      <w:spacing w:after="0" w:line="240" w:lineRule="auto"/>
    </w:pPr>
  </w:style>
  <w:style w:type="table" w:styleId="TableGrid">
    <w:name w:val="Table Grid"/>
    <w:basedOn w:val="TableNormal"/>
    <w:uiPriority w:val="39"/>
    <w:rsid w:val="0027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8914">
      <w:bodyDiv w:val="1"/>
      <w:marLeft w:val="0"/>
      <w:marRight w:val="0"/>
      <w:marTop w:val="0"/>
      <w:marBottom w:val="0"/>
      <w:divBdr>
        <w:top w:val="none" w:sz="0" w:space="0" w:color="auto"/>
        <w:left w:val="none" w:sz="0" w:space="0" w:color="auto"/>
        <w:bottom w:val="none" w:sz="0" w:space="0" w:color="auto"/>
        <w:right w:val="none" w:sz="0" w:space="0" w:color="auto"/>
      </w:divBdr>
    </w:div>
    <w:div w:id="595360822">
      <w:bodyDiv w:val="1"/>
      <w:marLeft w:val="0"/>
      <w:marRight w:val="0"/>
      <w:marTop w:val="0"/>
      <w:marBottom w:val="0"/>
      <w:divBdr>
        <w:top w:val="none" w:sz="0" w:space="0" w:color="auto"/>
        <w:left w:val="none" w:sz="0" w:space="0" w:color="auto"/>
        <w:bottom w:val="none" w:sz="0" w:space="0" w:color="auto"/>
        <w:right w:val="none" w:sz="0" w:space="0" w:color="auto"/>
      </w:divBdr>
    </w:div>
    <w:div w:id="7105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Wolfe</dc:creator>
  <cp:keywords/>
  <dc:description/>
  <cp:lastModifiedBy>Kate Wolfe</cp:lastModifiedBy>
  <cp:revision>2</cp:revision>
  <cp:lastPrinted>2023-09-20T13:28:00Z</cp:lastPrinted>
  <dcterms:created xsi:type="dcterms:W3CDTF">2023-10-02T20:32:00Z</dcterms:created>
  <dcterms:modified xsi:type="dcterms:W3CDTF">2023-10-02T20:32:00Z</dcterms:modified>
</cp:coreProperties>
</file>